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565F" w14:textId="347ECBE0" w:rsidR="002A67E8" w:rsidRDefault="002A67E8">
      <w:pPr>
        <w:rPr>
          <w:rFonts w:ascii="Times New Roman" w:hAnsi="Times New Roman"/>
          <w:spacing w:val="-6"/>
        </w:rPr>
      </w:pPr>
    </w:p>
    <w:tbl>
      <w:tblPr>
        <w:tblpPr w:leftFromText="180" w:rightFromText="180" w:vertAnchor="text" w:horzAnchor="margin" w:tblpX="108" w:tblpY="1"/>
        <w:tblW w:w="9464" w:type="dxa"/>
        <w:tblLook w:val="01E0" w:firstRow="1" w:lastRow="1" w:firstColumn="1" w:lastColumn="1" w:noHBand="0" w:noVBand="0"/>
      </w:tblPr>
      <w:tblGrid>
        <w:gridCol w:w="3936"/>
        <w:gridCol w:w="5528"/>
      </w:tblGrid>
      <w:tr w:rsidR="002A67E8" w:rsidRPr="00683E3D" w14:paraId="4753F302" w14:textId="77777777" w:rsidTr="008D2706">
        <w:trPr>
          <w:trHeight w:val="727"/>
        </w:trPr>
        <w:tc>
          <w:tcPr>
            <w:tcW w:w="3936" w:type="dxa"/>
          </w:tcPr>
          <w:p w14:paraId="7CC8418A" w14:textId="77777777" w:rsidR="002A67E8" w:rsidRPr="00683E3D" w:rsidRDefault="002A67E8" w:rsidP="008D2706">
            <w:pPr>
              <w:jc w:val="center"/>
              <w:rPr>
                <w:rFonts w:ascii="Times New Roman" w:hAnsi="Times New Roman"/>
                <w:sz w:val="24"/>
              </w:rPr>
            </w:pPr>
            <w:r w:rsidRPr="00683E3D">
              <w:rPr>
                <w:rFonts w:ascii="Times New Roman" w:hAnsi="Times New Roman"/>
                <w:sz w:val="24"/>
              </w:rPr>
              <w:t>UBND</w:t>
            </w:r>
            <w:r>
              <w:rPr>
                <w:rFonts w:ascii="Times New Roman" w:hAnsi="Times New Roman"/>
                <w:sz w:val="24"/>
              </w:rPr>
              <w:t xml:space="preserve"> XÃ</w:t>
            </w:r>
            <w:r w:rsidRPr="00683E3D">
              <w:rPr>
                <w:rFonts w:ascii="Times New Roman" w:hAnsi="Times New Roman"/>
                <w:sz w:val="24"/>
              </w:rPr>
              <w:t xml:space="preserve"> YÊN MÔ</w:t>
            </w:r>
          </w:p>
          <w:p w14:paraId="298752D4" w14:textId="7AACD0BE" w:rsidR="002A67E8" w:rsidRPr="00683E3D" w:rsidRDefault="002A67E8" w:rsidP="008D2706">
            <w:pPr>
              <w:jc w:val="center"/>
              <w:rPr>
                <w:rFonts w:ascii="Times New Roman" w:hAnsi="Times New Roman"/>
                <w:b/>
                <w:sz w:val="24"/>
              </w:rPr>
            </w:pPr>
            <w:r w:rsidRPr="00683E3D">
              <w:rPr>
                <w:rFonts w:ascii="Times New Roman" w:hAnsi="Times New Roman"/>
                <w:b/>
                <w:noProof/>
                <w:sz w:val="24"/>
              </w:rPr>
              <mc:AlternateContent>
                <mc:Choice Requires="wps">
                  <w:drawing>
                    <wp:anchor distT="0" distB="0" distL="114300" distR="114300" simplePos="0" relativeHeight="251660288" behindDoc="0" locked="0" layoutInCell="1" allowOverlap="1" wp14:anchorId="423D7FF4" wp14:editId="4C6296C5">
                      <wp:simplePos x="0" y="0"/>
                      <wp:positionH relativeFrom="column">
                        <wp:posOffset>779145</wp:posOffset>
                      </wp:positionH>
                      <wp:positionV relativeFrom="paragraph">
                        <wp:posOffset>172720</wp:posOffset>
                      </wp:positionV>
                      <wp:extent cx="800100" cy="0"/>
                      <wp:effectExtent l="12700" t="11430" r="6350" b="7620"/>
                      <wp:wrapNone/>
                      <wp:docPr id="15458976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C3224"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3.6pt" to="12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"/>
                  </w:pict>
                </mc:Fallback>
              </mc:AlternateContent>
            </w:r>
            <w:r w:rsidRPr="00683E3D">
              <w:rPr>
                <w:rFonts w:ascii="Times New Roman" w:hAnsi="Times New Roman"/>
                <w:b/>
                <w:sz w:val="24"/>
              </w:rPr>
              <w:t xml:space="preserve">TRƯỜNG MN </w:t>
            </w:r>
            <w:r w:rsidR="008E15AA">
              <w:rPr>
                <w:rFonts w:ascii="Times New Roman" w:hAnsi="Times New Roman"/>
                <w:b/>
                <w:sz w:val="24"/>
              </w:rPr>
              <w:t>KHÁNH THỊNH</w:t>
            </w:r>
          </w:p>
          <w:p w14:paraId="4781670E" w14:textId="77777777" w:rsidR="002A67E8" w:rsidRPr="00683E3D" w:rsidRDefault="002A67E8" w:rsidP="008D2706">
            <w:pPr>
              <w:jc w:val="center"/>
              <w:rPr>
                <w:rFonts w:ascii="Times New Roman" w:hAnsi="Times New Roman"/>
                <w:b/>
                <w:sz w:val="2"/>
              </w:rPr>
            </w:pPr>
          </w:p>
          <w:p w14:paraId="4A5B6E55" w14:textId="77777777" w:rsidR="002A67E8" w:rsidRPr="00683E3D" w:rsidRDefault="002A67E8" w:rsidP="008D2706">
            <w:pPr>
              <w:jc w:val="center"/>
              <w:rPr>
                <w:rFonts w:ascii="Times New Roman" w:hAnsi="Times New Roman"/>
                <w:sz w:val="24"/>
              </w:rPr>
            </w:pPr>
          </w:p>
          <w:p w14:paraId="30A4A273" w14:textId="0E5841E6" w:rsidR="002A67E8" w:rsidRDefault="002A67E8" w:rsidP="008D2706">
            <w:pPr>
              <w:jc w:val="center"/>
              <w:rPr>
                <w:rFonts w:ascii="Times New Roman" w:hAnsi="Times New Roman"/>
                <w:iCs/>
              </w:rPr>
            </w:pPr>
            <w:r w:rsidRPr="00CC698E">
              <w:rPr>
                <w:rFonts w:ascii="Times New Roman" w:hAnsi="Times New Roman"/>
                <w:iCs/>
              </w:rPr>
              <w:t xml:space="preserve">Số:  </w:t>
            </w:r>
            <w:r w:rsidR="00DB1856">
              <w:rPr>
                <w:rFonts w:ascii="Times New Roman" w:hAnsi="Times New Roman"/>
                <w:iCs/>
              </w:rPr>
              <w:t>02</w:t>
            </w:r>
            <w:r w:rsidRPr="00CC698E">
              <w:rPr>
                <w:rFonts w:ascii="Times New Roman" w:hAnsi="Times New Roman"/>
                <w:iCs/>
              </w:rPr>
              <w:t>/KH-TrMN</w:t>
            </w:r>
          </w:p>
          <w:p w14:paraId="36F8DB03" w14:textId="77777777" w:rsidR="002A67E8" w:rsidRPr="003F2411" w:rsidRDefault="002A67E8" w:rsidP="008D2706">
            <w:pPr>
              <w:jc w:val="center"/>
              <w:rPr>
                <w:rFonts w:ascii="Times New Roman" w:hAnsi="Times New Roman"/>
                <w:i/>
              </w:rPr>
            </w:pPr>
          </w:p>
        </w:tc>
        <w:tc>
          <w:tcPr>
            <w:tcW w:w="5528" w:type="dxa"/>
          </w:tcPr>
          <w:p w14:paraId="03F6D5A4" w14:textId="77777777" w:rsidR="002A67E8" w:rsidRPr="00683E3D" w:rsidRDefault="002A67E8" w:rsidP="008D2706">
            <w:pPr>
              <w:jc w:val="center"/>
              <w:rPr>
                <w:rFonts w:ascii="Times New Roman" w:hAnsi="Times New Roman"/>
                <w:b/>
                <w:sz w:val="24"/>
              </w:rPr>
            </w:pPr>
            <w:r w:rsidRPr="00683E3D">
              <w:rPr>
                <w:rFonts w:ascii="Times New Roman" w:hAnsi="Times New Roman"/>
                <w:b/>
                <w:sz w:val="24"/>
              </w:rPr>
              <w:t xml:space="preserve">CỘNG HOÀ XÃ HỘI CHỦ NGHĨA VIỆT </w:t>
            </w:r>
            <w:smartTag w:uri="urn:schemas-microsoft-com:office:smarttags" w:element="place">
              <w:smartTag w:uri="urn:schemas-microsoft-com:office:smarttags" w:element="country-region">
                <w:r w:rsidRPr="00683E3D">
                  <w:rPr>
                    <w:rFonts w:ascii="Times New Roman" w:hAnsi="Times New Roman"/>
                    <w:b/>
                    <w:sz w:val="24"/>
                  </w:rPr>
                  <w:t>NAM</w:t>
                </w:r>
              </w:smartTag>
            </w:smartTag>
          </w:p>
          <w:p w14:paraId="2F6E95FF" w14:textId="77777777" w:rsidR="002A67E8" w:rsidRPr="00683E3D" w:rsidRDefault="002A67E8" w:rsidP="008D2706">
            <w:pPr>
              <w:jc w:val="center"/>
              <w:rPr>
                <w:rFonts w:ascii="Times New Roman" w:hAnsi="Times New Roman"/>
                <w:b/>
                <w:u w:val="single"/>
              </w:rPr>
            </w:pPr>
            <w:r w:rsidRPr="00683E3D">
              <w:rPr>
                <w:rFonts w:ascii="Times New Roman" w:hAnsi="Times New Roman"/>
                <w:b/>
                <w:u w:val="single"/>
              </w:rPr>
              <w:t>Độc lập - Tự do - Hạnh phúc</w:t>
            </w:r>
          </w:p>
          <w:p w14:paraId="407D31ED" w14:textId="77777777" w:rsidR="002A67E8" w:rsidRPr="00683E3D" w:rsidRDefault="002A67E8" w:rsidP="008D2706">
            <w:pPr>
              <w:jc w:val="center"/>
              <w:rPr>
                <w:rFonts w:ascii="Times New Roman" w:hAnsi="Times New Roman"/>
                <w:b/>
                <w:sz w:val="20"/>
              </w:rPr>
            </w:pPr>
          </w:p>
          <w:p w14:paraId="1DF12638" w14:textId="663C682E" w:rsidR="002A67E8" w:rsidRPr="00683E3D" w:rsidRDefault="00D85C4E" w:rsidP="008D2706">
            <w:pPr>
              <w:jc w:val="center"/>
              <w:rPr>
                <w:sz w:val="12"/>
              </w:rPr>
            </w:pPr>
            <w:r>
              <w:rPr>
                <w:rFonts w:ascii="Times New Roman" w:hAnsi="Times New Roman"/>
                <w:i/>
              </w:rPr>
              <w:t>Yên</w:t>
            </w:r>
            <w:r>
              <w:rPr>
                <w:rFonts w:ascii="Times New Roman" w:hAnsi="Times New Roman"/>
                <w:i/>
                <w:lang w:val="vi-VN"/>
              </w:rPr>
              <w:t xml:space="preserve"> Mô</w:t>
            </w:r>
            <w:r w:rsidR="002A67E8">
              <w:rPr>
                <w:rFonts w:ascii="Times New Roman" w:hAnsi="Times New Roman"/>
                <w:i/>
              </w:rPr>
              <w:t>,</w:t>
            </w:r>
            <w:r w:rsidR="002A67E8" w:rsidRPr="00683E3D">
              <w:rPr>
                <w:rFonts w:ascii="Times New Roman" w:hAnsi="Times New Roman"/>
                <w:i/>
              </w:rPr>
              <w:t xml:space="preserve"> ngày  </w:t>
            </w:r>
            <w:r>
              <w:rPr>
                <w:rFonts w:ascii="Times New Roman" w:hAnsi="Times New Roman"/>
                <w:i/>
              </w:rPr>
              <w:t>0</w:t>
            </w:r>
            <w:r w:rsidR="00DB1856">
              <w:rPr>
                <w:rFonts w:ascii="Times New Roman" w:hAnsi="Times New Roman"/>
                <w:i/>
              </w:rPr>
              <w:t>6</w:t>
            </w:r>
            <w:r w:rsidR="002A67E8" w:rsidRPr="00683E3D">
              <w:rPr>
                <w:rFonts w:ascii="Times New Roman" w:hAnsi="Times New Roman"/>
                <w:i/>
              </w:rPr>
              <w:t xml:space="preserve"> tháng </w:t>
            </w:r>
            <w:r w:rsidR="006E2B02">
              <w:rPr>
                <w:rFonts w:ascii="Times New Roman" w:hAnsi="Times New Roman"/>
                <w:i/>
              </w:rPr>
              <w:t>1</w:t>
            </w:r>
            <w:r w:rsidR="002A67E8" w:rsidRPr="00683E3D">
              <w:rPr>
                <w:rFonts w:ascii="Times New Roman" w:hAnsi="Times New Roman"/>
                <w:i/>
              </w:rPr>
              <w:t xml:space="preserve"> n</w:t>
            </w:r>
            <w:r w:rsidR="002A67E8" w:rsidRPr="00683E3D">
              <w:rPr>
                <w:rFonts w:ascii="Times New Roman" w:hAnsi="Times New Roman" w:hint="eastAsia"/>
                <w:i/>
              </w:rPr>
              <w:t>ă</w:t>
            </w:r>
            <w:r w:rsidR="002A67E8" w:rsidRPr="00683E3D">
              <w:rPr>
                <w:rFonts w:ascii="Times New Roman" w:hAnsi="Times New Roman"/>
                <w:i/>
              </w:rPr>
              <w:t>m 202</w:t>
            </w:r>
            <w:r w:rsidR="008E15AA">
              <w:rPr>
                <w:rFonts w:ascii="Times New Roman" w:hAnsi="Times New Roman"/>
                <w:i/>
              </w:rPr>
              <w:t>6</w:t>
            </w:r>
          </w:p>
        </w:tc>
      </w:tr>
    </w:tbl>
    <w:p w14:paraId="7A9E6432" w14:textId="77777777" w:rsidR="002A67E8" w:rsidRPr="00683E3D" w:rsidRDefault="002A67E8" w:rsidP="002A67E8">
      <w:pPr>
        <w:rPr>
          <w:rFonts w:ascii=".VnTimeH" w:hAnsi=".VnTimeH"/>
          <w:b/>
          <w:sz w:val="10"/>
          <w:szCs w:val="10"/>
        </w:rPr>
      </w:pPr>
    </w:p>
    <w:p w14:paraId="2976D584" w14:textId="77777777" w:rsidR="002A67E8" w:rsidRPr="00683E3D" w:rsidRDefault="002A67E8" w:rsidP="002A67E8">
      <w:pPr>
        <w:rPr>
          <w:rFonts w:ascii=".VnTimeH" w:hAnsi=".VnTimeH"/>
          <w:b/>
          <w:sz w:val="18"/>
          <w:szCs w:val="36"/>
        </w:rPr>
      </w:pPr>
    </w:p>
    <w:p w14:paraId="4EE9EC77" w14:textId="77777777" w:rsidR="002A67E8" w:rsidRPr="00683E3D" w:rsidRDefault="002A67E8" w:rsidP="002A67E8">
      <w:pPr>
        <w:jc w:val="center"/>
        <w:rPr>
          <w:rFonts w:ascii="Times New Roman" w:hAnsi="Times New Roman"/>
          <w:b/>
        </w:rPr>
      </w:pPr>
      <w:r w:rsidRPr="00683E3D">
        <w:rPr>
          <w:rFonts w:ascii="Times New Roman" w:hAnsi="Times New Roman"/>
          <w:b/>
        </w:rPr>
        <w:t>KẾ HOẠCH</w:t>
      </w:r>
    </w:p>
    <w:p w14:paraId="7F215DF4" w14:textId="0B01A676" w:rsidR="002A67E8" w:rsidRPr="00683E3D" w:rsidRDefault="002A67E8" w:rsidP="002A67E8">
      <w:pPr>
        <w:jc w:val="center"/>
        <w:rPr>
          <w:rFonts w:ascii="Times New Roman" w:hAnsi="Times New Roman"/>
          <w:b/>
          <w:lang w:val="pt-BR"/>
        </w:rPr>
      </w:pPr>
      <w:r w:rsidRPr="00683E3D">
        <w:rPr>
          <w:rFonts w:ascii="Times New Roman" w:hAnsi="Times New Roman"/>
          <w:b/>
          <w:lang w:val="pt-BR"/>
        </w:rPr>
        <w:t xml:space="preserve"> </w:t>
      </w:r>
      <w:r>
        <w:rPr>
          <w:rFonts w:ascii="Times New Roman" w:hAnsi="Times New Roman"/>
          <w:b/>
          <w:lang w:val="pt-BR"/>
        </w:rPr>
        <w:t>Điều chỉnh c</w:t>
      </w:r>
      <w:r w:rsidRPr="00683E3D">
        <w:rPr>
          <w:rFonts w:ascii="Times New Roman" w:hAnsi="Times New Roman"/>
          <w:b/>
          <w:lang w:val="pt-BR"/>
        </w:rPr>
        <w:t xml:space="preserve">ác khoản thu, chi năm học </w:t>
      </w:r>
      <w:r>
        <w:rPr>
          <w:rFonts w:ascii="Times New Roman" w:hAnsi="Times New Roman"/>
          <w:b/>
          <w:lang w:val="pt-BR"/>
        </w:rPr>
        <w:t>2025 - 2026</w:t>
      </w:r>
    </w:p>
    <w:p w14:paraId="3E1E59D8" w14:textId="77777777" w:rsidR="002A67E8" w:rsidRPr="00683E3D" w:rsidRDefault="002A67E8" w:rsidP="002A67E8">
      <w:pPr>
        <w:tabs>
          <w:tab w:val="left" w:pos="4410"/>
        </w:tabs>
        <w:jc w:val="both"/>
        <w:rPr>
          <w:rFonts w:ascii="Times New Roman" w:hAnsi="Times New Roman"/>
          <w:i/>
          <w:lang w:val="pt-BR"/>
        </w:rPr>
      </w:pPr>
      <w:r w:rsidRPr="00683E3D">
        <w:rPr>
          <w:rFonts w:ascii="Times New Roman" w:hAnsi="Times New Roman"/>
          <w:b/>
          <w:noProof/>
        </w:rPr>
        <mc:AlternateContent>
          <mc:Choice Requires="wps">
            <w:drawing>
              <wp:anchor distT="0" distB="0" distL="114300" distR="114300" simplePos="0" relativeHeight="251661312" behindDoc="0" locked="0" layoutInCell="1" allowOverlap="1" wp14:anchorId="7D3EE951" wp14:editId="7189BBE3">
                <wp:simplePos x="0" y="0"/>
                <wp:positionH relativeFrom="column">
                  <wp:posOffset>2242457</wp:posOffset>
                </wp:positionH>
                <wp:positionV relativeFrom="paragraph">
                  <wp:posOffset>76472</wp:posOffset>
                </wp:positionV>
                <wp:extent cx="1371600" cy="0"/>
                <wp:effectExtent l="13335" t="12700" r="5715" b="6350"/>
                <wp:wrapNone/>
                <wp:docPr id="15777737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DBDD"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6pt" to="28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"/>
            </w:pict>
          </mc:Fallback>
        </mc:AlternateContent>
      </w:r>
    </w:p>
    <w:p w14:paraId="2D698538" w14:textId="77777777" w:rsidR="002A67E8" w:rsidRDefault="002A67E8" w:rsidP="002A67E8">
      <w:pPr>
        <w:ind w:firstLine="510"/>
        <w:jc w:val="both"/>
        <w:rPr>
          <w:rStyle w:val="Emphasis"/>
          <w:rFonts w:ascii="Times New Roman" w:hAnsi="Times New Roman"/>
        </w:rPr>
      </w:pPr>
      <w:r w:rsidRPr="0011710E">
        <w:rPr>
          <w:rStyle w:val="Emphasis"/>
          <w:rFonts w:ascii="Times New Roman" w:hAnsi="Times New Roman"/>
        </w:rPr>
        <w:t>Căn cứ Chỉ thị số 26/CT-TTg ngày 15/9/2025 của Thủ tướng Chính phủ</w:t>
      </w:r>
      <w:r w:rsidRPr="0011710E">
        <w:rPr>
          <w:rStyle w:val="Emphasis"/>
          <w:rFonts w:ascii="Times New Roman" w:hAnsi="Times New Roman"/>
        </w:rPr>
        <w:br/>
        <w:t>về việc tăng cường các điều kiện bảo đảm chất lượng thực hiện hiệu quả nhiệm</w:t>
      </w:r>
      <w:r w:rsidRPr="0011710E">
        <w:rPr>
          <w:rStyle w:val="Emphasis"/>
          <w:rFonts w:ascii="Times New Roman" w:hAnsi="Times New Roman"/>
        </w:rPr>
        <w:br/>
        <w:t>vụ năm học 2025 - 2026;</w:t>
      </w:r>
    </w:p>
    <w:p w14:paraId="44286F57" w14:textId="77777777" w:rsidR="002A67E8" w:rsidRPr="0011710E" w:rsidRDefault="002A67E8" w:rsidP="002A67E8">
      <w:pPr>
        <w:ind w:firstLine="510"/>
        <w:jc w:val="both"/>
        <w:rPr>
          <w:rFonts w:ascii="Times New Roman" w:hAnsi="Times New Roman"/>
          <w:i/>
          <w:iCs/>
        </w:rPr>
      </w:pPr>
      <w:r w:rsidRPr="0011710E">
        <w:rPr>
          <w:rStyle w:val="Emphasis"/>
          <w:rFonts w:ascii="Times New Roman" w:hAnsi="Times New Roman"/>
        </w:rPr>
        <w:t>Căn cứ Quyết định số 2358/QĐ-BGDĐT ngày 20/8/2025 của Bộ trưởng</w:t>
      </w:r>
      <w:r w:rsidRPr="0011710E">
        <w:rPr>
          <w:rStyle w:val="Emphasis"/>
          <w:rFonts w:ascii="Times New Roman" w:hAnsi="Times New Roman"/>
        </w:rPr>
        <w:br/>
        <w:t>Bộ Giáo dục và Đào tạo việc ban hành Kế hoạch nhiệm vụ, giải pháp trọng tâm</w:t>
      </w:r>
      <w:r w:rsidRPr="0011710E">
        <w:rPr>
          <w:rStyle w:val="Emphasis"/>
          <w:rFonts w:ascii="Times New Roman" w:hAnsi="Times New Roman"/>
        </w:rPr>
        <w:br/>
        <w:t>năm học 2025 - 2026 của ngành Giáo dục;</w:t>
      </w:r>
    </w:p>
    <w:p w14:paraId="5E4426B5" w14:textId="77777777" w:rsidR="002A67E8" w:rsidRDefault="002A67E8" w:rsidP="002A67E8">
      <w:pPr>
        <w:ind w:firstLine="510"/>
        <w:jc w:val="both"/>
        <w:rPr>
          <w:rStyle w:val="fontstyle01"/>
          <w:i/>
          <w:sz w:val="28"/>
          <w:szCs w:val="28"/>
        </w:rPr>
      </w:pPr>
      <w:r w:rsidRPr="00474AE0">
        <w:rPr>
          <w:rFonts w:ascii="Times New Roman" w:hAnsi="Times New Roman"/>
          <w:i/>
        </w:rPr>
        <w:t xml:space="preserve">Căn cứ Văn bản số 5542/BGDĐT-KHTC ngày 12/09/2025 của Bộ Giáo dục và Đào tạo </w:t>
      </w:r>
      <w:r w:rsidRPr="007B4CD2">
        <w:rPr>
          <w:rFonts w:ascii="Times New Roman" w:hAnsi="Times New Roman"/>
          <w:i/>
          <w:iCs/>
          <w:color w:val="000000"/>
        </w:rPr>
        <w:t>V/v thực hiện chính sách học phí; miễn, giảm, hỗ trợ học phí và các khoản thu trong lĩnh vực giáo dục, đào tạo năm học 2025-2026</w:t>
      </w:r>
      <w:r w:rsidRPr="00474AE0">
        <w:rPr>
          <w:rStyle w:val="fontstyle01"/>
          <w:i/>
          <w:sz w:val="28"/>
          <w:szCs w:val="28"/>
        </w:rPr>
        <w:t>.</w:t>
      </w:r>
    </w:p>
    <w:p w14:paraId="778DE03E" w14:textId="38F9D3D3" w:rsidR="002A67E8" w:rsidRDefault="002A67E8" w:rsidP="002A67E8">
      <w:pPr>
        <w:ind w:firstLine="510"/>
        <w:jc w:val="both"/>
        <w:rPr>
          <w:rStyle w:val="fontstyle01"/>
          <w:i/>
          <w:sz w:val="28"/>
          <w:szCs w:val="28"/>
        </w:rPr>
      </w:pPr>
      <w:r>
        <w:rPr>
          <w:rStyle w:val="fontstyle01"/>
          <w:i/>
          <w:sz w:val="28"/>
          <w:szCs w:val="28"/>
        </w:rPr>
        <w:t xml:space="preserve">Căn cứ Nghị quyết số </w:t>
      </w:r>
      <w:r w:rsidR="006E2B02">
        <w:rPr>
          <w:rStyle w:val="fontstyle01"/>
          <w:i/>
          <w:sz w:val="28"/>
          <w:szCs w:val="28"/>
        </w:rPr>
        <w:t>30/2025/NQ-HĐND ngày 09/12/2025 của HĐND tỉnh Ninh Bình quy định danh mục thu và mức thu, cơ chế quản lý thu, chi các khoản thu dịch vụ phục vụ, hỗ trợ hoạt động giáo dục đối với cơ sở giáo dục công lập của tỉnh Ninh Bình;</w:t>
      </w:r>
    </w:p>
    <w:p w14:paraId="18E09958" w14:textId="77777777" w:rsidR="002A67E8" w:rsidRPr="00683E3D" w:rsidRDefault="002A67E8" w:rsidP="002A67E8">
      <w:pPr>
        <w:ind w:firstLine="510"/>
        <w:jc w:val="both"/>
        <w:rPr>
          <w:rFonts w:ascii="Times New Roman" w:hAnsi="Times New Roman"/>
          <w:i/>
          <w:color w:val="000000"/>
        </w:rPr>
      </w:pPr>
      <w:r w:rsidRPr="00683E3D">
        <w:rPr>
          <w:rStyle w:val="fontstyle01"/>
          <w:i/>
          <w:sz w:val="28"/>
          <w:szCs w:val="28"/>
        </w:rPr>
        <w:t>Căn cứ Thông tư số 16/2018/TT-BGDĐT ngày 03/8/2018 của Bộ Giáo dục</w:t>
      </w:r>
      <w:r w:rsidRPr="00683E3D">
        <w:rPr>
          <w:rFonts w:ascii="Times New Roman" w:hAnsi="Times New Roman"/>
          <w:i/>
          <w:color w:val="000000"/>
        </w:rPr>
        <w:br/>
      </w:r>
      <w:r w:rsidRPr="00683E3D">
        <w:rPr>
          <w:rStyle w:val="fontstyle01"/>
          <w:i/>
          <w:sz w:val="28"/>
          <w:szCs w:val="28"/>
        </w:rPr>
        <w:t>và Đào tạo Quy định về tài trợ cho các cơ sở giáo dục thuộc hệ thống giáo dục quốc</w:t>
      </w:r>
      <w:r w:rsidRPr="00683E3D">
        <w:rPr>
          <w:rFonts w:ascii="Times New Roman" w:hAnsi="Times New Roman"/>
          <w:i/>
          <w:color w:val="000000"/>
        </w:rPr>
        <w:t xml:space="preserve"> </w:t>
      </w:r>
      <w:r w:rsidRPr="00683E3D">
        <w:rPr>
          <w:rStyle w:val="fontstyle01"/>
          <w:i/>
          <w:sz w:val="28"/>
          <w:szCs w:val="28"/>
        </w:rPr>
        <w:t>dân;</w:t>
      </w:r>
    </w:p>
    <w:p w14:paraId="7B679151" w14:textId="77777777" w:rsidR="002A67E8" w:rsidRDefault="002A67E8" w:rsidP="002A67E8">
      <w:pPr>
        <w:ind w:firstLine="510"/>
        <w:jc w:val="both"/>
        <w:rPr>
          <w:rFonts w:ascii="Times New Roman" w:hAnsi="Times New Roman"/>
          <w:i/>
          <w:color w:val="000000"/>
        </w:rPr>
      </w:pPr>
      <w:r w:rsidRPr="00683E3D">
        <w:rPr>
          <w:rStyle w:val="fontstyle01"/>
          <w:i/>
          <w:sz w:val="28"/>
          <w:szCs w:val="28"/>
        </w:rPr>
        <w:t xml:space="preserve">Căn cứ </w:t>
      </w:r>
      <w:r w:rsidRPr="00683E3D">
        <w:rPr>
          <w:rFonts w:ascii="Times New Roman" w:hAnsi="Times New Roman"/>
          <w:i/>
          <w:lang w:val="pt-BR"/>
        </w:rPr>
        <w:t xml:space="preserve">Công văn </w:t>
      </w:r>
      <w:r w:rsidRPr="00683E3D">
        <w:rPr>
          <w:rFonts w:ascii="Times New Roman" w:hAnsi="Times New Roman"/>
          <w:i/>
          <w:sz w:val="26"/>
          <w:szCs w:val="26"/>
          <w:lang w:val="pt-BR"/>
        </w:rPr>
        <w:t>Số</w:t>
      </w:r>
      <w:r w:rsidRPr="00683E3D">
        <w:rPr>
          <w:rFonts w:ascii="Times New Roman" w:hAnsi="Times New Roman"/>
          <w:i/>
          <w:lang w:val="pt-BR"/>
        </w:rPr>
        <w:t xml:space="preserve"> 1405/SGDĐT-KHTC </w:t>
      </w:r>
      <w:r w:rsidRPr="00683E3D">
        <w:rPr>
          <w:rStyle w:val="fontstyle01"/>
          <w:i/>
          <w:sz w:val="28"/>
          <w:szCs w:val="28"/>
        </w:rPr>
        <w:t xml:space="preserve">ngày 30/11/2018 của </w:t>
      </w:r>
      <w:r w:rsidRPr="00683E3D">
        <w:rPr>
          <w:rFonts w:ascii="Times New Roman" w:hAnsi="Times New Roman"/>
          <w:i/>
          <w:lang w:val="pt-BR"/>
        </w:rPr>
        <w:t>Sở Giáo dục và Đào tạo tỉnh Ninh Bình</w:t>
      </w:r>
      <w:r w:rsidRPr="00683E3D">
        <w:rPr>
          <w:rStyle w:val="fontstyle01"/>
          <w:i/>
          <w:sz w:val="28"/>
          <w:szCs w:val="28"/>
        </w:rPr>
        <w:t xml:space="preserve"> về việc hướng dẫn thực hiện quy định về tài trợ cho các cơ sở giáo dục theo Thông tư số 16/2018/TT-BGDĐT ngày 03/8/2018 của Bộ Giáo dục và Đào tạo Quy định về tài trợ cho các cơ sở giáo dục thuộc hệ thống giáo dục quốc</w:t>
      </w:r>
      <w:r w:rsidRPr="00683E3D">
        <w:rPr>
          <w:rFonts w:ascii="Times New Roman" w:hAnsi="Times New Roman"/>
          <w:i/>
          <w:color w:val="000000"/>
        </w:rPr>
        <w:t xml:space="preserve"> </w:t>
      </w:r>
      <w:r w:rsidRPr="00683E3D">
        <w:rPr>
          <w:rStyle w:val="fontstyle01"/>
          <w:i/>
          <w:sz w:val="28"/>
          <w:szCs w:val="28"/>
        </w:rPr>
        <w:t>dân</w:t>
      </w:r>
    </w:p>
    <w:p w14:paraId="4F3ED426" w14:textId="77777777" w:rsidR="002A67E8" w:rsidRDefault="002A67E8" w:rsidP="002A67E8">
      <w:pPr>
        <w:ind w:firstLine="510"/>
        <w:jc w:val="both"/>
        <w:rPr>
          <w:rStyle w:val="Emphasis"/>
          <w:rFonts w:ascii="Times New Roman" w:hAnsi="Times New Roman"/>
        </w:rPr>
      </w:pPr>
      <w:r>
        <w:rPr>
          <w:rStyle w:val="Emphasis"/>
          <w:rFonts w:ascii="Times New Roman" w:hAnsi="Times New Roman"/>
        </w:rPr>
        <w:t xml:space="preserve"> Căn cứ </w:t>
      </w:r>
      <w:r w:rsidRPr="0011710E">
        <w:rPr>
          <w:rStyle w:val="Emphasis"/>
          <w:rFonts w:ascii="Times New Roman" w:hAnsi="Times New Roman"/>
        </w:rPr>
        <w:t>Văn bản số 535/SGDĐT-VP ngày 20/8/2025 về việc hướng dẫn triển</w:t>
      </w:r>
      <w:r>
        <w:rPr>
          <w:rStyle w:val="Emphasis"/>
          <w:rFonts w:ascii="Times New Roman" w:hAnsi="Times New Roman"/>
        </w:rPr>
        <w:t xml:space="preserve"> </w:t>
      </w:r>
      <w:r w:rsidRPr="0011710E">
        <w:rPr>
          <w:rStyle w:val="Emphasis"/>
          <w:rFonts w:ascii="Times New Roman" w:hAnsi="Times New Roman"/>
        </w:rPr>
        <w:t>khai một số hoạt động đầu năm học,</w:t>
      </w:r>
    </w:p>
    <w:p w14:paraId="385D9C3C" w14:textId="77777777" w:rsidR="002A67E8" w:rsidRDefault="002A67E8" w:rsidP="002A67E8">
      <w:pPr>
        <w:ind w:firstLine="510"/>
        <w:jc w:val="both"/>
        <w:rPr>
          <w:rStyle w:val="Emphasis"/>
          <w:rFonts w:ascii="Times New Roman" w:hAnsi="Times New Roman"/>
        </w:rPr>
      </w:pPr>
      <w:r w:rsidRPr="0011710E">
        <w:rPr>
          <w:rStyle w:val="Emphasis"/>
          <w:rFonts w:ascii="Times New Roman" w:hAnsi="Times New Roman"/>
        </w:rPr>
        <w:t>Căn cứ Văn bản số 927/SGDĐT-TC ngày 25/9/2025 về việc</w:t>
      </w:r>
      <w:r>
        <w:rPr>
          <w:rStyle w:val="Emphasis"/>
          <w:rFonts w:ascii="Times New Roman" w:hAnsi="Times New Roman"/>
        </w:rPr>
        <w:t xml:space="preserve"> thực hiện các </w:t>
      </w:r>
      <w:r w:rsidRPr="0011710E">
        <w:rPr>
          <w:rStyle w:val="Emphasis"/>
          <w:rFonts w:ascii="Times New Roman" w:hAnsi="Times New Roman"/>
        </w:rPr>
        <w:t>khoản thu</w:t>
      </w:r>
      <w:r>
        <w:rPr>
          <w:rStyle w:val="Emphasis"/>
          <w:rFonts w:ascii="Times New Roman" w:hAnsi="Times New Roman"/>
        </w:rPr>
        <w:t xml:space="preserve"> </w:t>
      </w:r>
      <w:r w:rsidRPr="0011710E">
        <w:rPr>
          <w:rStyle w:val="Emphasis"/>
          <w:rFonts w:ascii="Times New Roman" w:hAnsi="Times New Roman"/>
        </w:rPr>
        <w:t>tại các cơ sở giáo dục công lập</w:t>
      </w:r>
      <w:r>
        <w:rPr>
          <w:rStyle w:val="Emphasis"/>
          <w:rFonts w:ascii="Times New Roman" w:hAnsi="Times New Roman"/>
        </w:rPr>
        <w:t xml:space="preserve"> </w:t>
      </w:r>
      <w:r w:rsidRPr="0011710E">
        <w:rPr>
          <w:rStyle w:val="Emphasis"/>
          <w:rFonts w:ascii="Times New Roman" w:hAnsi="Times New Roman"/>
        </w:rPr>
        <w:t xml:space="preserve">năm học 2025-2026 </w:t>
      </w:r>
    </w:p>
    <w:p w14:paraId="5A0B97B8" w14:textId="0BBAE636" w:rsidR="00C97138" w:rsidRPr="00D80AA5" w:rsidRDefault="00C97138" w:rsidP="00C97138">
      <w:pPr>
        <w:spacing w:line="288" w:lineRule="auto"/>
        <w:ind w:firstLine="510"/>
        <w:jc w:val="both"/>
        <w:rPr>
          <w:rFonts w:ascii="Times New Roman" w:hAnsi="Times New Roman"/>
          <w:i/>
          <w:iCs/>
        </w:rPr>
      </w:pPr>
      <w:r w:rsidRPr="00D80AA5">
        <w:rPr>
          <w:rFonts w:ascii="Times New Roman" w:hAnsi="Times New Roman"/>
          <w:i/>
          <w:iCs/>
        </w:rPr>
        <w:t xml:space="preserve">Căn cứ công văn Số: 05 /UBND-VHXH V/v triển khai thực hiện Nghị quyết số 22/2025/NQ-HĐND; Nghị quyết số 29/2025/NQ-HĐND; Nghị quyết số 30/2025/NQ-HĐND ngày 09/12/2025 của HĐND tỉnh </w:t>
      </w:r>
    </w:p>
    <w:p w14:paraId="6DA7A40E" w14:textId="39324EF3" w:rsidR="002A67E8" w:rsidRPr="0011710E" w:rsidRDefault="002A67E8" w:rsidP="00C97138">
      <w:pPr>
        <w:spacing w:line="288" w:lineRule="auto"/>
        <w:ind w:firstLine="510"/>
        <w:jc w:val="both"/>
        <w:rPr>
          <w:rStyle w:val="Emphasis"/>
          <w:rFonts w:ascii="Times New Roman" w:hAnsi="Times New Roman"/>
          <w:iCs w:val="0"/>
          <w:color w:val="000000"/>
        </w:rPr>
      </w:pPr>
      <w:r w:rsidRPr="0011710E">
        <w:rPr>
          <w:rStyle w:val="Emphasis"/>
          <w:rFonts w:ascii="Times New Roman" w:hAnsi="Times New Roman"/>
        </w:rPr>
        <w:t xml:space="preserve">Trường Mầm non </w:t>
      </w:r>
      <w:r w:rsidR="00E6307A">
        <w:rPr>
          <w:rStyle w:val="Emphasis"/>
          <w:rFonts w:ascii="Times New Roman" w:hAnsi="Times New Roman"/>
        </w:rPr>
        <w:t>Khánh Thịnh</w:t>
      </w:r>
      <w:r w:rsidRPr="0011710E">
        <w:rPr>
          <w:rStyle w:val="Emphasis"/>
          <w:rFonts w:ascii="Times New Roman" w:hAnsi="Times New Roman"/>
        </w:rPr>
        <w:t xml:space="preserve"> xây dựng kế hoạch các khoản thu chi năm học 2025-2026 như sau:</w:t>
      </w:r>
    </w:p>
    <w:p w14:paraId="0F476E08" w14:textId="77777777" w:rsidR="00EE1F64" w:rsidRDefault="00EE1F64" w:rsidP="00EE1F64">
      <w:pPr>
        <w:ind w:firstLine="720"/>
        <w:jc w:val="both"/>
        <w:rPr>
          <w:rFonts w:ascii="Times New Roman" w:hAnsi="Times New Roman"/>
          <w:b/>
          <w:iCs/>
          <w:lang w:val="vi-VN"/>
        </w:rPr>
      </w:pPr>
      <w:r w:rsidRPr="00683E3D">
        <w:rPr>
          <w:rFonts w:ascii="Times New Roman" w:hAnsi="Times New Roman"/>
          <w:b/>
          <w:iCs/>
        </w:rPr>
        <w:t>A. MỤC ĐÍCH YÊU CẦU</w:t>
      </w:r>
    </w:p>
    <w:p w14:paraId="4254F0B0" w14:textId="77777777" w:rsidR="00EE1F64" w:rsidRPr="007E6F85" w:rsidRDefault="00EE1F64" w:rsidP="00EE1F64">
      <w:pPr>
        <w:ind w:firstLine="720"/>
        <w:jc w:val="both"/>
        <w:rPr>
          <w:rFonts w:ascii="Times New Roman" w:hAnsi="Times New Roman"/>
          <w:bCs/>
          <w:iCs/>
        </w:rPr>
      </w:pPr>
      <w:r w:rsidRPr="007E6F85">
        <w:rPr>
          <w:rFonts w:ascii="Times New Roman" w:hAnsi="Times New Roman"/>
          <w:b/>
          <w:iCs/>
        </w:rPr>
        <w:t>1</w:t>
      </w:r>
      <w:r>
        <w:rPr>
          <w:rFonts w:ascii="Times New Roman" w:hAnsi="Times New Roman"/>
          <w:bCs/>
          <w:iCs/>
          <w:lang w:val="vi-VN"/>
        </w:rPr>
        <w:t xml:space="preserve">. </w:t>
      </w:r>
      <w:r w:rsidRPr="007E6F85">
        <w:rPr>
          <w:rFonts w:ascii="Times New Roman" w:hAnsi="Times New Roman"/>
          <w:bCs/>
          <w:iCs/>
        </w:rPr>
        <w:t>Thông qua việc tuyên truyền và tổ chức thu các khoản dịch vụ phục vụ, các khoản vận động tài trợ nhằm tạo điều kiện hỗ trợ các hoạt động chăm sóc, nuôi dưỡng và giáo dục trẻ trong nhà trường.</w:t>
      </w:r>
    </w:p>
    <w:p w14:paraId="4FA26A3A" w14:textId="77777777" w:rsidR="00EE1F64" w:rsidRPr="007E6F85" w:rsidRDefault="00EE1F64" w:rsidP="00EE1F64">
      <w:pPr>
        <w:ind w:firstLine="720"/>
        <w:jc w:val="both"/>
        <w:rPr>
          <w:rFonts w:ascii="Times New Roman" w:hAnsi="Times New Roman"/>
          <w:bCs/>
          <w:iCs/>
        </w:rPr>
      </w:pPr>
      <w:r w:rsidRPr="007E6F85">
        <w:rPr>
          <w:rFonts w:ascii="Times New Roman" w:hAnsi="Times New Roman"/>
          <w:b/>
          <w:iCs/>
        </w:rPr>
        <w:lastRenderedPageBreak/>
        <w:t>2</w:t>
      </w:r>
      <w:r>
        <w:rPr>
          <w:rFonts w:ascii="Times New Roman" w:hAnsi="Times New Roman"/>
          <w:bCs/>
          <w:iCs/>
          <w:lang w:val="vi-VN"/>
        </w:rPr>
        <w:t xml:space="preserve">. </w:t>
      </w:r>
      <w:r w:rsidRPr="007E6F85">
        <w:rPr>
          <w:rFonts w:ascii="Times New Roman" w:hAnsi="Times New Roman"/>
          <w:bCs/>
          <w:iCs/>
        </w:rPr>
        <w:t>Kế hoạch được thông qua Ban Chi ủy, Chi bộ, Ban Giám hiệu và toàn thể cán bộ, giáo viên, nhân viên; được công khai, thỏa thuận và thống nhất với cha mẹ học sinh tại Hội nghị cha mẹ học sinh, bảo đảm minh bạch, đúng mục đích, hiệu quả.</w:t>
      </w:r>
    </w:p>
    <w:p w14:paraId="24D20831" w14:textId="77777777" w:rsidR="00EE1F64" w:rsidRPr="007E6F85" w:rsidRDefault="00EE1F64" w:rsidP="00EE1F64">
      <w:pPr>
        <w:ind w:firstLine="720"/>
        <w:jc w:val="both"/>
        <w:rPr>
          <w:rFonts w:ascii="Times New Roman" w:hAnsi="Times New Roman"/>
          <w:bCs/>
          <w:iCs/>
        </w:rPr>
      </w:pPr>
      <w:r w:rsidRPr="007E6F85">
        <w:rPr>
          <w:rFonts w:ascii="Times New Roman" w:hAnsi="Times New Roman"/>
          <w:b/>
          <w:iCs/>
        </w:rPr>
        <w:t>3</w:t>
      </w:r>
      <w:r>
        <w:rPr>
          <w:rFonts w:ascii="Times New Roman" w:hAnsi="Times New Roman"/>
          <w:bCs/>
          <w:iCs/>
          <w:lang w:val="vi-VN"/>
        </w:rPr>
        <w:t xml:space="preserve">. </w:t>
      </w:r>
      <w:r w:rsidRPr="007E6F85">
        <w:rPr>
          <w:rFonts w:ascii="Times New Roman" w:hAnsi="Times New Roman"/>
          <w:bCs/>
          <w:iCs/>
        </w:rPr>
        <w:t>Kế hoạch được gửi đến các cơ quan chức năng để kiểm tra, giám sát; nhà trường tổ chức triển khai thực hiện nghiêm túc, đúng quy định.</w:t>
      </w:r>
    </w:p>
    <w:p w14:paraId="28910077" w14:textId="77777777" w:rsidR="00EE1F64" w:rsidRDefault="00EE1F64" w:rsidP="00EE1F64">
      <w:pPr>
        <w:ind w:firstLine="510"/>
        <w:jc w:val="both"/>
        <w:rPr>
          <w:rFonts w:ascii="Times New Roman" w:hAnsi="Times New Roman"/>
          <w:b/>
          <w:iCs/>
          <w:lang w:val="vi-VN"/>
        </w:rPr>
      </w:pPr>
      <w:r w:rsidRPr="00683E3D">
        <w:rPr>
          <w:rFonts w:ascii="Times New Roman" w:hAnsi="Times New Roman"/>
          <w:b/>
          <w:iCs/>
        </w:rPr>
        <w:t xml:space="preserve">B. NGUYÊN TẮC THU, CHI </w:t>
      </w:r>
    </w:p>
    <w:p w14:paraId="5DCBA5B4" w14:textId="77777777" w:rsidR="00EE1F64" w:rsidRPr="006C38FA" w:rsidRDefault="00EE1F64" w:rsidP="00EE1F64">
      <w:pPr>
        <w:ind w:firstLine="510"/>
        <w:jc w:val="both"/>
        <w:rPr>
          <w:rFonts w:ascii="Times New Roman" w:hAnsi="Times New Roman"/>
          <w:bCs/>
          <w:iCs/>
        </w:rPr>
      </w:pPr>
      <w:r w:rsidRPr="006C38FA">
        <w:rPr>
          <w:rFonts w:ascii="Times New Roman" w:hAnsi="Times New Roman"/>
          <w:b/>
          <w:iCs/>
        </w:rPr>
        <w:t>1</w:t>
      </w:r>
      <w:r>
        <w:rPr>
          <w:rFonts w:ascii="Times New Roman" w:hAnsi="Times New Roman"/>
          <w:bCs/>
          <w:iCs/>
          <w:lang w:val="vi-VN"/>
        </w:rPr>
        <w:t xml:space="preserve">. </w:t>
      </w:r>
      <w:r w:rsidRPr="006C38FA">
        <w:rPr>
          <w:rFonts w:ascii="Times New Roman" w:hAnsi="Times New Roman"/>
          <w:bCs/>
          <w:iCs/>
        </w:rPr>
        <w:t>Các khoản thu và mức thu được thực hiện trên cơ sở thỏa thuận giữa nhà trường và cha mẹ học sinh, thể hiện bằng văn bản; mức thu không vượt quá mức tối đa theo quy định tại Nghị quyết số 30/2025/NQ-HĐND của HĐND tỉnh Ninh Bình</w:t>
      </w:r>
      <w:r w:rsidRPr="006C38FA">
        <w:rPr>
          <w:rStyle w:val="fontstyle01"/>
          <w:sz w:val="28"/>
          <w:szCs w:val="28"/>
        </w:rPr>
        <w:t xml:space="preserve"> </w:t>
      </w:r>
      <w:r w:rsidRPr="008C4A27">
        <w:rPr>
          <w:rStyle w:val="fontstyle01"/>
          <w:sz w:val="28"/>
          <w:szCs w:val="28"/>
        </w:rPr>
        <w:t>quy định các khoản thu dịch vụ, hỗ trợ hoạt động giáo dục trong cơ sở giáo dục mầm non, giáo dục phổ thông, giáo dục th</w:t>
      </w:r>
      <w:r>
        <w:rPr>
          <w:rStyle w:val="fontstyle01"/>
          <w:sz w:val="28"/>
          <w:szCs w:val="28"/>
        </w:rPr>
        <w:t>ườ</w:t>
      </w:r>
      <w:r w:rsidRPr="008C4A27">
        <w:rPr>
          <w:rStyle w:val="fontstyle01"/>
          <w:sz w:val="28"/>
          <w:szCs w:val="28"/>
        </w:rPr>
        <w:t xml:space="preserve">ng xuyên công lập trên địa bàn Tỉnh Ninh Bình từ năm học </w:t>
      </w:r>
      <w:r>
        <w:rPr>
          <w:rStyle w:val="fontstyle01"/>
          <w:sz w:val="28"/>
          <w:szCs w:val="28"/>
        </w:rPr>
        <w:t>2025-2026</w:t>
      </w:r>
      <w:r>
        <w:rPr>
          <w:rStyle w:val="fontstyle01"/>
          <w:sz w:val="28"/>
          <w:szCs w:val="28"/>
          <w:lang w:val="vi-VN"/>
        </w:rPr>
        <w:t>.</w:t>
      </w:r>
      <w:r w:rsidRPr="006C38FA">
        <w:rPr>
          <w:rFonts w:ascii="Times New Roman" w:hAnsi="Times New Roman"/>
          <w:bCs/>
          <w:iCs/>
        </w:rPr>
        <w:t xml:space="preserve"> </w:t>
      </w:r>
      <w:r>
        <w:rPr>
          <w:rFonts w:ascii="Times New Roman" w:hAnsi="Times New Roman"/>
          <w:bCs/>
          <w:iCs/>
        </w:rPr>
        <w:t>Q</w:t>
      </w:r>
      <w:r w:rsidRPr="006C38FA">
        <w:rPr>
          <w:rFonts w:ascii="Times New Roman" w:hAnsi="Times New Roman"/>
          <w:bCs/>
          <w:iCs/>
        </w:rPr>
        <w:t>uy định rõ các trường hợp miễn, giảm (nếu có).</w:t>
      </w:r>
    </w:p>
    <w:p w14:paraId="68A0C760" w14:textId="77777777" w:rsidR="00EE1F64" w:rsidRPr="006C38FA" w:rsidRDefault="00EE1F64" w:rsidP="00EE1F64">
      <w:pPr>
        <w:ind w:firstLine="510"/>
        <w:jc w:val="both"/>
        <w:rPr>
          <w:rFonts w:ascii="Times New Roman" w:hAnsi="Times New Roman"/>
          <w:bCs/>
          <w:iCs/>
        </w:rPr>
      </w:pPr>
      <w:r w:rsidRPr="006C38FA">
        <w:rPr>
          <w:rFonts w:ascii="Times New Roman" w:hAnsi="Times New Roman"/>
          <w:b/>
          <w:iCs/>
        </w:rPr>
        <w:t>2</w:t>
      </w:r>
      <w:r>
        <w:rPr>
          <w:rFonts w:ascii="Times New Roman" w:hAnsi="Times New Roman"/>
          <w:bCs/>
          <w:iCs/>
          <w:lang w:val="vi-VN"/>
        </w:rPr>
        <w:t xml:space="preserve">. </w:t>
      </w:r>
      <w:r w:rsidRPr="006C38FA">
        <w:rPr>
          <w:rFonts w:ascii="Times New Roman" w:hAnsi="Times New Roman"/>
          <w:bCs/>
          <w:iCs/>
        </w:rPr>
        <w:t>Các khoản thu, mức thu phải phù hợp với điều kiện thực tế của nhà trường và điều kiện kinh tế, thu nhập của cha mẹ học sinh.</w:t>
      </w:r>
    </w:p>
    <w:p w14:paraId="7B0D97AC" w14:textId="77777777" w:rsidR="00EE1F64" w:rsidRPr="006C38FA" w:rsidRDefault="00EE1F64" w:rsidP="00EE1F64">
      <w:pPr>
        <w:ind w:firstLine="510"/>
        <w:jc w:val="both"/>
        <w:rPr>
          <w:rFonts w:ascii="Times New Roman" w:hAnsi="Times New Roman"/>
          <w:bCs/>
          <w:iCs/>
        </w:rPr>
      </w:pPr>
      <w:r w:rsidRPr="006C38FA">
        <w:rPr>
          <w:rFonts w:ascii="Times New Roman" w:hAnsi="Times New Roman"/>
          <w:b/>
          <w:iCs/>
        </w:rPr>
        <w:t>3</w:t>
      </w:r>
      <w:r>
        <w:rPr>
          <w:rFonts w:ascii="Times New Roman" w:hAnsi="Times New Roman"/>
          <w:bCs/>
          <w:iCs/>
          <w:lang w:val="vi-VN"/>
        </w:rPr>
        <w:t xml:space="preserve">. </w:t>
      </w:r>
      <w:r w:rsidRPr="006C38FA">
        <w:rPr>
          <w:rFonts w:ascii="Times New Roman" w:hAnsi="Times New Roman"/>
          <w:bCs/>
          <w:iCs/>
        </w:rPr>
        <w:t>Việc tổ chức các dịch vụ phục vụ và hoạt động giáo dục căn cứ vào nhu cầu của học sinh, điều kiện thực tế của nhà trường và địa phương; bảo đảm nguyên tắc tự nguyện, không áp đặt. Mỗi khoản thu phải xây dựng dự toán chi cụ thể làm cơ sở xác định mức thu.</w:t>
      </w:r>
    </w:p>
    <w:p w14:paraId="53808D9B" w14:textId="77777777" w:rsidR="00EE1F64" w:rsidRPr="006C38FA" w:rsidRDefault="00EE1F64" w:rsidP="00EE1F64">
      <w:pPr>
        <w:ind w:firstLine="510"/>
        <w:jc w:val="both"/>
        <w:rPr>
          <w:rFonts w:ascii="Times New Roman" w:hAnsi="Times New Roman"/>
          <w:bCs/>
          <w:iCs/>
          <w:spacing w:val="-8"/>
        </w:rPr>
      </w:pPr>
      <w:r w:rsidRPr="006C38FA">
        <w:rPr>
          <w:rFonts w:ascii="Times New Roman" w:hAnsi="Times New Roman"/>
          <w:b/>
          <w:iCs/>
        </w:rPr>
        <w:t>4</w:t>
      </w:r>
      <w:r>
        <w:rPr>
          <w:rFonts w:ascii="Times New Roman" w:hAnsi="Times New Roman"/>
          <w:bCs/>
          <w:iCs/>
          <w:lang w:val="vi-VN"/>
        </w:rPr>
        <w:t xml:space="preserve">. </w:t>
      </w:r>
      <w:r w:rsidRPr="006C38FA">
        <w:rPr>
          <w:rFonts w:ascii="Times New Roman" w:hAnsi="Times New Roman"/>
          <w:bCs/>
          <w:iCs/>
        </w:rPr>
        <w:t xml:space="preserve">Mức chi do nhà trường xây dựng kế hoạch, dự toán và quy định trong quy </w:t>
      </w:r>
      <w:r w:rsidRPr="006C38FA">
        <w:rPr>
          <w:rFonts w:ascii="Times New Roman" w:hAnsi="Times New Roman"/>
          <w:bCs/>
          <w:iCs/>
          <w:spacing w:val="-8"/>
        </w:rPr>
        <w:t>chế chi tiêu nội bộ; bảo đảm thu đủ bù chi, chi đúng mục đích, tiết kiệm và hiệu quả.</w:t>
      </w:r>
    </w:p>
    <w:p w14:paraId="05C55159" w14:textId="77777777" w:rsidR="00EE1F64" w:rsidRPr="00683E3D" w:rsidRDefault="00EE1F64" w:rsidP="00EE1F64">
      <w:pPr>
        <w:ind w:firstLine="510"/>
        <w:jc w:val="both"/>
        <w:rPr>
          <w:rFonts w:ascii="Times New Roman" w:hAnsi="Times New Roman"/>
          <w:b/>
        </w:rPr>
      </w:pPr>
      <w:r w:rsidRPr="00683E3D">
        <w:rPr>
          <w:rFonts w:ascii="Times New Roman" w:hAnsi="Times New Roman"/>
          <w:b/>
        </w:rPr>
        <w:t>C. NỘI DUNG THU, CHI</w:t>
      </w:r>
    </w:p>
    <w:p w14:paraId="6EFCE496" w14:textId="77777777" w:rsidR="002A67E8" w:rsidRPr="00683E3D" w:rsidRDefault="002A67E8" w:rsidP="00EE1F64">
      <w:pPr>
        <w:ind w:firstLine="510"/>
        <w:jc w:val="both"/>
        <w:rPr>
          <w:rFonts w:ascii="Times New Roman" w:hAnsi="Times New Roman"/>
          <w:b/>
          <w:lang w:val="nl-NL"/>
        </w:rPr>
      </w:pPr>
      <w:r w:rsidRPr="00683E3D">
        <w:rPr>
          <w:rFonts w:ascii="Times New Roman" w:hAnsi="Times New Roman"/>
          <w:b/>
          <w:lang w:val="nl-NL"/>
        </w:rPr>
        <w:t>I. Khoản thu theo quy định</w:t>
      </w:r>
    </w:p>
    <w:p w14:paraId="76DA38D0" w14:textId="77777777" w:rsidR="002A67E8" w:rsidRDefault="002A67E8" w:rsidP="002A67E8">
      <w:pPr>
        <w:ind w:firstLine="510"/>
        <w:jc w:val="both"/>
        <w:rPr>
          <w:rFonts w:ascii="Times New Roman" w:hAnsi="Times New Roman"/>
          <w:b/>
          <w:lang w:val="nl-NL"/>
        </w:rPr>
      </w:pPr>
      <w:r>
        <w:rPr>
          <w:rFonts w:ascii="Times New Roman" w:hAnsi="Times New Roman"/>
          <w:b/>
          <w:lang w:val="nl-NL"/>
        </w:rPr>
        <w:t xml:space="preserve">1. </w:t>
      </w:r>
      <w:r w:rsidRPr="00683E3D">
        <w:rPr>
          <w:rFonts w:ascii="Times New Roman" w:hAnsi="Times New Roman"/>
          <w:b/>
          <w:lang w:val="nl-NL"/>
        </w:rPr>
        <w:t>Khoản thu học phí</w:t>
      </w:r>
    </w:p>
    <w:p w14:paraId="5A4EDD5F" w14:textId="77777777" w:rsidR="009375E8" w:rsidRPr="009375E8" w:rsidRDefault="009375E8" w:rsidP="009375E8">
      <w:pPr>
        <w:ind w:firstLine="510"/>
        <w:jc w:val="both"/>
        <w:rPr>
          <w:rFonts w:ascii="Times New Roman" w:hAnsi="Times New Roman"/>
          <w:color w:val="333333"/>
          <w:shd w:val="clear" w:color="auto" w:fill="FFFFFF"/>
        </w:rPr>
      </w:pPr>
      <w:r w:rsidRPr="009375E8">
        <w:rPr>
          <w:rFonts w:ascii="Times New Roman" w:hAnsi="Times New Roman"/>
          <w:color w:val="333333"/>
          <w:shd w:val="clear" w:color="auto" w:fill="FFFFFF"/>
        </w:rPr>
        <w:t xml:space="preserve">-Căn cứ </w:t>
      </w:r>
      <w:hyperlink r:id="rId7" w:tgtFrame="_blank" w:history="1">
        <w:r w:rsidRPr="00476CE0">
          <w:rPr>
            <w:rStyle w:val="Hyperlink"/>
            <w:rFonts w:ascii="Times New Roman" w:hAnsi="Times New Roman"/>
            <w:color w:val="auto"/>
            <w:u w:val="none"/>
            <w:shd w:val="clear" w:color="auto" w:fill="FFFFFF"/>
          </w:rPr>
          <w:t>Nghị định 238/2025/NĐ-CP</w:t>
        </w:r>
      </w:hyperlink>
      <w:r w:rsidRPr="009375E8">
        <w:rPr>
          <w:rFonts w:ascii="Times New Roman" w:hAnsi="Times New Roman"/>
          <w:color w:val="333333"/>
          <w:shd w:val="clear" w:color="auto" w:fill="FFFFFF"/>
        </w:rPr>
        <w:t> quy định về chính sách học phí, miễn, giảm, hỗ trợ học phí, hỗ trợ chi phí học tập và giá dịch vụ trong lĩnh vực giáo dục, đào tạo. Miễn tiền học phí  cho 100% học sinh  trường.</w:t>
      </w:r>
    </w:p>
    <w:p w14:paraId="1E8F6772" w14:textId="77777777" w:rsidR="009375E8" w:rsidRDefault="009375E8" w:rsidP="009375E8">
      <w:pPr>
        <w:ind w:firstLine="510"/>
        <w:jc w:val="both"/>
      </w:pPr>
      <w:r w:rsidRPr="009375E8">
        <w:rPr>
          <w:rFonts w:ascii="Times New Roman" w:hAnsi="Times New Roman"/>
          <w:color w:val="333333"/>
          <w:shd w:val="clear" w:color="auto" w:fill="FFFFFF"/>
        </w:rPr>
        <w:t xml:space="preserve">- </w:t>
      </w:r>
      <w:r w:rsidRPr="009375E8">
        <w:rPr>
          <w:rFonts w:ascii="Times New Roman" w:hAnsi="Times New Roman"/>
        </w:rPr>
        <w:t xml:space="preserve">Căn cứ vào Nghị định số </w:t>
      </w:r>
      <w:r w:rsidRPr="009375E8">
        <w:rPr>
          <w:rFonts w:ascii="Times New Roman" w:hAnsi="Times New Roman"/>
          <w:lang w:val="vi-VN"/>
        </w:rPr>
        <w:t>105</w:t>
      </w:r>
      <w:r w:rsidRPr="009375E8">
        <w:rPr>
          <w:rFonts w:ascii="Times New Roman" w:hAnsi="Times New Roman"/>
        </w:rPr>
        <w:t>/</w:t>
      </w:r>
      <w:r w:rsidRPr="009375E8">
        <w:rPr>
          <w:rFonts w:ascii="Times New Roman" w:hAnsi="Times New Roman"/>
          <w:lang w:val="vi-VN"/>
        </w:rPr>
        <w:t>2020/</w:t>
      </w:r>
      <w:r w:rsidRPr="009375E8">
        <w:rPr>
          <w:rFonts w:ascii="Times New Roman" w:hAnsi="Times New Roman"/>
        </w:rPr>
        <w:t xml:space="preserve">NĐ-CP ngày </w:t>
      </w:r>
      <w:r w:rsidRPr="009375E8">
        <w:rPr>
          <w:rFonts w:ascii="Times New Roman" w:hAnsi="Times New Roman"/>
          <w:lang w:val="vi-VN"/>
        </w:rPr>
        <w:t>08</w:t>
      </w:r>
      <w:r w:rsidRPr="009375E8">
        <w:rPr>
          <w:rFonts w:ascii="Times New Roman" w:hAnsi="Times New Roman"/>
        </w:rPr>
        <w:t xml:space="preserve"> tháng </w:t>
      </w:r>
      <w:r w:rsidRPr="009375E8">
        <w:rPr>
          <w:rFonts w:ascii="Times New Roman" w:hAnsi="Times New Roman"/>
          <w:lang w:val="vi-VN"/>
        </w:rPr>
        <w:t>9</w:t>
      </w:r>
      <w:r w:rsidRPr="009375E8">
        <w:rPr>
          <w:rFonts w:ascii="Times New Roman" w:hAnsi="Times New Roman"/>
        </w:rPr>
        <w:t xml:space="preserve"> năm 20</w:t>
      </w:r>
      <w:r w:rsidRPr="009375E8">
        <w:rPr>
          <w:rFonts w:ascii="Times New Roman" w:hAnsi="Times New Roman"/>
          <w:lang w:val="vi-VN"/>
        </w:rPr>
        <w:t>20</w:t>
      </w:r>
      <w:r w:rsidRPr="009375E8">
        <w:rPr>
          <w:rFonts w:ascii="Times New Roman" w:hAnsi="Times New Roman"/>
        </w:rPr>
        <w:t xml:space="preserve"> của  Chính phủ; Nghị định số 277/</w:t>
      </w:r>
      <w:r w:rsidRPr="009375E8">
        <w:rPr>
          <w:rFonts w:ascii="Times New Roman" w:hAnsi="Times New Roman"/>
          <w:lang w:val="vi-VN"/>
        </w:rPr>
        <w:t>202</w:t>
      </w:r>
      <w:r w:rsidRPr="009375E8">
        <w:rPr>
          <w:rFonts w:ascii="Times New Roman" w:hAnsi="Times New Roman"/>
        </w:rPr>
        <w:t>5</w:t>
      </w:r>
      <w:r w:rsidRPr="009375E8">
        <w:rPr>
          <w:rFonts w:ascii="Times New Roman" w:hAnsi="Times New Roman"/>
          <w:lang w:val="vi-VN"/>
        </w:rPr>
        <w:t>/</w:t>
      </w:r>
      <w:r w:rsidRPr="009375E8">
        <w:rPr>
          <w:rFonts w:ascii="Times New Roman" w:hAnsi="Times New Roman"/>
        </w:rPr>
        <w:t>NĐ-CP ngày 20 tháng 10 năm 20</w:t>
      </w:r>
      <w:r w:rsidRPr="009375E8">
        <w:rPr>
          <w:rFonts w:ascii="Times New Roman" w:hAnsi="Times New Roman"/>
          <w:lang w:val="vi-VN"/>
        </w:rPr>
        <w:t>2</w:t>
      </w:r>
      <w:r w:rsidRPr="009375E8">
        <w:rPr>
          <w:rFonts w:ascii="Times New Roman" w:hAnsi="Times New Roman"/>
        </w:rPr>
        <w:t>5 của  Chính phủ quy định về chính sách hỗ trợ tiền ăn  trưa cho trẻ.</w:t>
      </w:r>
    </w:p>
    <w:p w14:paraId="7E804365" w14:textId="77777777" w:rsidR="009375E8" w:rsidRPr="009375E8" w:rsidRDefault="009375E8" w:rsidP="009375E8">
      <w:pPr>
        <w:ind w:firstLine="510"/>
        <w:jc w:val="both"/>
        <w:rPr>
          <w:rFonts w:ascii="Times New Roman" w:hAnsi="Times New Roman"/>
          <w:color w:val="333333"/>
          <w:shd w:val="clear" w:color="auto" w:fill="FFFFFF"/>
        </w:rPr>
      </w:pPr>
      <w:r w:rsidRPr="009375E8">
        <w:rPr>
          <w:rFonts w:ascii="Times New Roman" w:hAnsi="Times New Roman"/>
        </w:rPr>
        <w:t>Mức hỗ trợ theo số tháng thực học.</w:t>
      </w:r>
    </w:p>
    <w:p w14:paraId="4CEB44CD" w14:textId="77777777" w:rsidR="002A67E8" w:rsidRPr="008F03A8" w:rsidRDefault="002A67E8" w:rsidP="002A67E8">
      <w:pPr>
        <w:ind w:firstLine="510"/>
        <w:jc w:val="both"/>
        <w:rPr>
          <w:rFonts w:ascii="Times New Roman" w:hAnsi="Times New Roman"/>
          <w:color w:val="0000FF"/>
          <w:shd w:val="clear" w:color="auto" w:fill="FFFFFF"/>
        </w:rPr>
      </w:pPr>
      <w:r w:rsidRPr="00683E3D">
        <w:rPr>
          <w:rFonts w:ascii="Times New Roman Bold" w:hAnsi="Times New Roman Bold"/>
          <w:b/>
          <w:spacing w:val="-6"/>
          <w:lang w:val="nl-NL"/>
        </w:rPr>
        <w:t>II. Các khoản thu dịch vụ phục vụ, hỗ trợ hoạt động giáo dục ngoài học phí</w:t>
      </w:r>
    </w:p>
    <w:p w14:paraId="78BB5585" w14:textId="77777777" w:rsidR="002A67E8" w:rsidRPr="00683E3D" w:rsidRDefault="002A67E8" w:rsidP="002A67E8">
      <w:pPr>
        <w:ind w:firstLine="510"/>
        <w:jc w:val="both"/>
        <w:rPr>
          <w:rFonts w:ascii="Times New Roman" w:hAnsi="Times New Roman"/>
          <w:lang w:val="nl-NL"/>
        </w:rPr>
      </w:pPr>
      <w:r w:rsidRPr="00683E3D">
        <w:rPr>
          <w:rFonts w:ascii="Times New Roman" w:hAnsi="Times New Roman"/>
          <w:b/>
          <w:lang w:val="nl-NL"/>
        </w:rPr>
        <w:t>1. Tiền ăn bán trú</w:t>
      </w:r>
    </w:p>
    <w:p w14:paraId="45CCC27B" w14:textId="128BB908" w:rsidR="002A67E8" w:rsidRPr="00683E3D" w:rsidRDefault="002A67E8" w:rsidP="002A67E8">
      <w:pPr>
        <w:ind w:firstLine="510"/>
        <w:jc w:val="both"/>
        <w:rPr>
          <w:rFonts w:ascii="Times New Roman" w:hAnsi="Times New Roman"/>
          <w:lang w:val="nl-NL"/>
        </w:rPr>
      </w:pPr>
      <w:r w:rsidRPr="00683E3D">
        <w:rPr>
          <w:rFonts w:ascii="Times New Roman" w:hAnsi="Times New Roman"/>
          <w:lang w:val="nl-NL"/>
        </w:rPr>
        <w:t>Nhà trường tổ chức ăn bán trú cho học sinh thu theo tháng với mức ăn 2</w:t>
      </w:r>
      <w:r>
        <w:rPr>
          <w:rFonts w:ascii="Times New Roman" w:hAnsi="Times New Roman"/>
          <w:lang w:val="vi-VN"/>
        </w:rPr>
        <w:t>3</w:t>
      </w:r>
      <w:r w:rsidRPr="00683E3D">
        <w:rPr>
          <w:rFonts w:ascii="Times New Roman" w:hAnsi="Times New Roman"/>
          <w:lang w:val="nl-NL"/>
        </w:rPr>
        <w:t>.000đ/</w:t>
      </w:r>
      <w:r w:rsidR="000A379D">
        <w:rPr>
          <w:rFonts w:ascii="Times New Roman" w:hAnsi="Times New Roman"/>
          <w:lang w:val="nl-NL"/>
        </w:rPr>
        <w:t>trẻ</w:t>
      </w:r>
      <w:r w:rsidRPr="00683E3D">
        <w:rPr>
          <w:rFonts w:ascii="Times New Roman" w:hAnsi="Times New Roman"/>
          <w:lang w:val="nl-NL"/>
        </w:rPr>
        <w:t>/ngày</w:t>
      </w:r>
    </w:p>
    <w:p w14:paraId="0291BCC9" w14:textId="1BC0F41C" w:rsidR="00E6307A" w:rsidRDefault="002A67E8" w:rsidP="002A67E8">
      <w:pPr>
        <w:ind w:firstLine="510"/>
        <w:rPr>
          <w:rFonts w:ascii="Times New Roman" w:hAnsi="Times New Roman"/>
          <w:lang w:val="nl-NL"/>
        </w:rPr>
      </w:pPr>
      <w:r>
        <w:rPr>
          <w:rFonts w:ascii="Times New Roman" w:hAnsi="Times New Roman"/>
          <w:lang w:val="nl-NL"/>
        </w:rPr>
        <w:t xml:space="preserve">Chế độ ăn: </w:t>
      </w:r>
      <w:r w:rsidRPr="00683E3D">
        <w:rPr>
          <w:rFonts w:ascii="Times New Roman" w:hAnsi="Times New Roman"/>
          <w:lang w:val="nl-NL"/>
        </w:rPr>
        <w:t xml:space="preserve"> </w:t>
      </w:r>
      <w:r w:rsidR="00E6307A">
        <w:rPr>
          <w:rFonts w:ascii="Times New Roman" w:hAnsi="Times New Roman"/>
          <w:lang w:val="nl-NL"/>
        </w:rPr>
        <w:t xml:space="preserve">Mẫu </w:t>
      </w:r>
      <w:r w:rsidR="00563AAA">
        <w:rPr>
          <w:rFonts w:ascii="Times New Roman" w:hAnsi="Times New Roman"/>
          <w:lang w:val="nl-NL"/>
        </w:rPr>
        <w:t>giáo</w:t>
      </w:r>
      <w:r w:rsidR="00563AAA">
        <w:rPr>
          <w:rFonts w:ascii="Times New Roman" w:hAnsi="Times New Roman"/>
          <w:lang w:val="vi-VN"/>
        </w:rPr>
        <w:t>:</w:t>
      </w:r>
      <w:r w:rsidR="00E6307A">
        <w:rPr>
          <w:rFonts w:ascii="Times New Roman" w:hAnsi="Times New Roman"/>
          <w:lang w:val="nl-NL"/>
        </w:rPr>
        <w:t xml:space="preserve"> 1 bữa chính + 1 bữa phụ </w:t>
      </w:r>
    </w:p>
    <w:p w14:paraId="5B4DC991" w14:textId="58155F61" w:rsidR="002A67E8" w:rsidRPr="00683E3D" w:rsidRDefault="00E6307A" w:rsidP="002A67E8">
      <w:pPr>
        <w:ind w:firstLine="510"/>
        <w:rPr>
          <w:rFonts w:ascii="Times New Roman" w:hAnsi="Times New Roman"/>
          <w:lang w:val="nl-NL"/>
        </w:rPr>
      </w:pPr>
      <w:r>
        <w:rPr>
          <w:rFonts w:ascii="Times New Roman" w:hAnsi="Times New Roman"/>
          <w:lang w:val="nl-NL"/>
        </w:rPr>
        <w:t xml:space="preserve">                   </w:t>
      </w:r>
      <w:r w:rsidR="00563AAA">
        <w:rPr>
          <w:rFonts w:ascii="Times New Roman" w:hAnsi="Times New Roman"/>
          <w:lang w:val="vi-VN"/>
        </w:rPr>
        <w:t xml:space="preserve"> </w:t>
      </w:r>
      <w:r>
        <w:rPr>
          <w:rFonts w:ascii="Times New Roman" w:hAnsi="Times New Roman"/>
          <w:lang w:val="nl-NL"/>
        </w:rPr>
        <w:t xml:space="preserve">Nhà trẻ: </w:t>
      </w:r>
      <w:r w:rsidR="002A67E8" w:rsidRPr="00683E3D">
        <w:rPr>
          <w:rFonts w:ascii="Times New Roman" w:hAnsi="Times New Roman"/>
          <w:lang w:val="nl-NL"/>
        </w:rPr>
        <w:t>2 bữa chính + 1 bữa phụ.</w:t>
      </w:r>
    </w:p>
    <w:p w14:paraId="523A9432" w14:textId="77777777" w:rsidR="002A67E8" w:rsidRPr="00683E3D" w:rsidRDefault="002A67E8" w:rsidP="002A67E8">
      <w:pPr>
        <w:ind w:firstLine="510"/>
        <w:rPr>
          <w:rFonts w:ascii="Times New Roman" w:hAnsi="Times New Roman"/>
        </w:rPr>
      </w:pPr>
      <w:r w:rsidRPr="00683E3D">
        <w:rPr>
          <w:rFonts w:ascii="Times New Roman" w:hAnsi="Times New Roman"/>
        </w:rPr>
        <w:t>Hình thức thu: Thu theo tháng</w:t>
      </w:r>
    </w:p>
    <w:p w14:paraId="2C5417CF" w14:textId="77777777" w:rsidR="002A67E8" w:rsidRPr="00683E3D" w:rsidRDefault="002A67E8" w:rsidP="002A67E8">
      <w:pPr>
        <w:ind w:firstLine="510"/>
        <w:rPr>
          <w:rFonts w:ascii="Times New Roman" w:hAnsi="Times New Roman"/>
        </w:rPr>
      </w:pPr>
      <w:r>
        <w:rPr>
          <w:rFonts w:ascii="Times New Roman" w:hAnsi="Times New Roman"/>
        </w:rPr>
        <w:t>Đối tượng thu: H</w:t>
      </w:r>
      <w:r w:rsidRPr="00683E3D">
        <w:rPr>
          <w:rFonts w:ascii="Times New Roman" w:hAnsi="Times New Roman"/>
        </w:rPr>
        <w:t>ọc sinh đăng ký ăn bán trú</w:t>
      </w:r>
    </w:p>
    <w:p w14:paraId="31222B47" w14:textId="5462CF25" w:rsidR="002A67E8" w:rsidRDefault="002A67E8" w:rsidP="002A67E8">
      <w:pPr>
        <w:ind w:firstLine="510"/>
        <w:jc w:val="both"/>
        <w:rPr>
          <w:rFonts w:ascii="Times New Roman" w:hAnsi="Times New Roman"/>
        </w:rPr>
      </w:pPr>
      <w:r w:rsidRPr="00683E3D">
        <w:rPr>
          <w:rFonts w:ascii="Times New Roman" w:hAnsi="Times New Roman"/>
        </w:rPr>
        <w:t>Kế hoạch chi: Chi mua lương thực thực phẩm,</w:t>
      </w:r>
      <w:r w:rsidR="000A379D">
        <w:rPr>
          <w:rFonts w:ascii="Times New Roman" w:hAnsi="Times New Roman"/>
        </w:rPr>
        <w:t xml:space="preserve"> sữa chua, sữa bột,</w:t>
      </w:r>
      <w:r w:rsidRPr="00683E3D">
        <w:rPr>
          <w:rFonts w:ascii="Times New Roman" w:hAnsi="Times New Roman"/>
        </w:rPr>
        <w:t xml:space="preserve"> chất đốt, nước rửa bát phục vụ nấu ăn cho trẻ</w:t>
      </w:r>
      <w:r>
        <w:rPr>
          <w:rFonts w:ascii="Times New Roman" w:hAnsi="Times New Roman"/>
        </w:rPr>
        <w:t>.</w:t>
      </w:r>
    </w:p>
    <w:p w14:paraId="514E5247" w14:textId="0B33E87E" w:rsidR="000A379D" w:rsidRPr="000A379D" w:rsidRDefault="000A379D" w:rsidP="002A67E8">
      <w:pPr>
        <w:ind w:firstLine="510"/>
        <w:jc w:val="both"/>
        <w:rPr>
          <w:rFonts w:ascii="Times New Roman" w:hAnsi="Times New Roman"/>
          <w:b/>
          <w:bCs/>
        </w:rPr>
      </w:pPr>
      <w:r w:rsidRPr="000A379D">
        <w:rPr>
          <w:rFonts w:ascii="Times New Roman" w:hAnsi="Times New Roman"/>
          <w:b/>
          <w:bCs/>
        </w:rPr>
        <w:t>2. Tiền dịch vụ quản lý học sinh (Trực trưa cho CBGVNV)</w:t>
      </w:r>
    </w:p>
    <w:p w14:paraId="65B8E354" w14:textId="76AFCA95" w:rsidR="000A379D" w:rsidRPr="00683E3D" w:rsidRDefault="000A379D" w:rsidP="000A379D">
      <w:pPr>
        <w:ind w:firstLine="510"/>
        <w:jc w:val="both"/>
        <w:rPr>
          <w:rFonts w:ascii="Times New Roman" w:hAnsi="Times New Roman"/>
          <w:lang w:val="nl-NL"/>
        </w:rPr>
      </w:pPr>
      <w:r>
        <w:rPr>
          <w:rFonts w:ascii="Times New Roman" w:hAnsi="Times New Roman"/>
          <w:lang w:val="nl-NL"/>
        </w:rPr>
        <w:t>M</w:t>
      </w:r>
      <w:r w:rsidRPr="00683E3D">
        <w:rPr>
          <w:rFonts w:ascii="Times New Roman" w:hAnsi="Times New Roman"/>
          <w:lang w:val="nl-NL"/>
        </w:rPr>
        <w:t xml:space="preserve">ức </w:t>
      </w:r>
      <w:r>
        <w:rPr>
          <w:rFonts w:ascii="Times New Roman" w:hAnsi="Times New Roman"/>
          <w:lang w:val="nl-NL"/>
        </w:rPr>
        <w:t>thu:</w:t>
      </w:r>
      <w:r w:rsidRPr="00683E3D">
        <w:rPr>
          <w:rFonts w:ascii="Times New Roman" w:hAnsi="Times New Roman"/>
          <w:lang w:val="nl-NL"/>
        </w:rPr>
        <w:t xml:space="preserve"> </w:t>
      </w:r>
      <w:r w:rsidR="00E6307A">
        <w:rPr>
          <w:rFonts w:ascii="Times New Roman" w:hAnsi="Times New Roman"/>
          <w:lang w:val="nl-NL"/>
        </w:rPr>
        <w:t>5.5</w:t>
      </w:r>
      <w:r w:rsidRPr="000A379D">
        <w:rPr>
          <w:rFonts w:ascii="Times New Roman" w:hAnsi="Times New Roman"/>
          <w:lang w:val="nl-NL"/>
        </w:rPr>
        <w:t>00</w:t>
      </w:r>
      <w:r w:rsidRPr="000A379D">
        <w:rPr>
          <w:rFonts w:ascii="Times New Roman" w:hAnsi="Times New Roman" w:hint="eastAsia"/>
          <w:lang w:val="nl-NL"/>
        </w:rPr>
        <w:t>đ</w:t>
      </w:r>
      <w:r w:rsidRPr="000A379D">
        <w:rPr>
          <w:rFonts w:ascii="Times New Roman" w:hAnsi="Times New Roman"/>
          <w:lang w:val="nl-NL"/>
        </w:rPr>
        <w:t>/trẻ/ngày</w:t>
      </w:r>
    </w:p>
    <w:p w14:paraId="75041C5D" w14:textId="3963C866" w:rsidR="000A379D" w:rsidRPr="00683E3D" w:rsidRDefault="000A379D" w:rsidP="000A379D">
      <w:pPr>
        <w:ind w:firstLine="510"/>
        <w:rPr>
          <w:rFonts w:ascii="Times New Roman" w:hAnsi="Times New Roman"/>
        </w:rPr>
      </w:pPr>
      <w:r w:rsidRPr="00683E3D">
        <w:rPr>
          <w:rFonts w:ascii="Times New Roman" w:hAnsi="Times New Roman"/>
        </w:rPr>
        <w:lastRenderedPageBreak/>
        <w:t xml:space="preserve">Hình thức thu: Thu theo </w:t>
      </w:r>
      <w:r w:rsidR="00E6307A">
        <w:rPr>
          <w:rFonts w:ascii="Times New Roman" w:hAnsi="Times New Roman"/>
        </w:rPr>
        <w:t>kỳ (Sẽ tính trả lại tiền trực trưa khi các cháu nghỉ ăn vào cuối kỳ</w:t>
      </w:r>
      <w:r w:rsidR="00482674">
        <w:rPr>
          <w:rFonts w:ascii="Times New Roman" w:hAnsi="Times New Roman"/>
        </w:rPr>
        <w:t xml:space="preserve"> 2</w:t>
      </w:r>
      <w:r w:rsidR="006F3781">
        <w:rPr>
          <w:rFonts w:ascii="Times New Roman" w:hAnsi="Times New Roman"/>
        </w:rPr>
        <w:t>)</w:t>
      </w:r>
    </w:p>
    <w:p w14:paraId="39C1237B" w14:textId="77777777" w:rsidR="000A379D" w:rsidRPr="00683E3D" w:rsidRDefault="000A379D" w:rsidP="000A379D">
      <w:pPr>
        <w:ind w:firstLine="510"/>
        <w:rPr>
          <w:rFonts w:ascii="Times New Roman" w:hAnsi="Times New Roman"/>
        </w:rPr>
      </w:pPr>
      <w:r>
        <w:rPr>
          <w:rFonts w:ascii="Times New Roman" w:hAnsi="Times New Roman"/>
        </w:rPr>
        <w:t>Đối tượng thu: H</w:t>
      </w:r>
      <w:r w:rsidRPr="00683E3D">
        <w:rPr>
          <w:rFonts w:ascii="Times New Roman" w:hAnsi="Times New Roman"/>
        </w:rPr>
        <w:t>ọc sinh đăng ký ăn bán trú</w:t>
      </w:r>
    </w:p>
    <w:p w14:paraId="417B0943" w14:textId="147BF8F8" w:rsidR="000A379D" w:rsidRDefault="000A379D" w:rsidP="000A379D">
      <w:pPr>
        <w:ind w:firstLine="510"/>
        <w:jc w:val="both"/>
        <w:rPr>
          <w:rFonts w:ascii="Times New Roman" w:hAnsi="Times New Roman"/>
        </w:rPr>
      </w:pPr>
      <w:r w:rsidRPr="00683E3D">
        <w:rPr>
          <w:rFonts w:ascii="Times New Roman" w:hAnsi="Times New Roman"/>
        </w:rPr>
        <w:t xml:space="preserve">Kế hoạch chi: Chi </w:t>
      </w:r>
      <w:r>
        <w:rPr>
          <w:rFonts w:ascii="Times New Roman" w:hAnsi="Times New Roman"/>
        </w:rPr>
        <w:t>tiền trực trưa cho CBGVNV ở lại trực trưa</w:t>
      </w:r>
      <w:r w:rsidR="00E6307A">
        <w:rPr>
          <w:rFonts w:ascii="Times New Roman" w:hAnsi="Times New Roman"/>
        </w:rPr>
        <w:t>, thanh toán vào cuối kỳ</w:t>
      </w:r>
      <w:r w:rsidR="00482674">
        <w:rPr>
          <w:rFonts w:ascii="Times New Roman" w:hAnsi="Times New Roman"/>
        </w:rPr>
        <w:t xml:space="preserve"> 2</w:t>
      </w:r>
    </w:p>
    <w:p w14:paraId="4FFA7927" w14:textId="769F441C" w:rsidR="000A379D" w:rsidRPr="000A379D" w:rsidRDefault="000A379D" w:rsidP="000A379D">
      <w:pPr>
        <w:ind w:firstLine="510"/>
        <w:jc w:val="both"/>
        <w:rPr>
          <w:rFonts w:ascii="Times New Roman" w:hAnsi="Times New Roman"/>
          <w:b/>
          <w:bCs/>
        </w:rPr>
      </w:pPr>
      <w:r w:rsidRPr="000A379D">
        <w:rPr>
          <w:rFonts w:ascii="Times New Roman" w:hAnsi="Times New Roman"/>
          <w:b/>
          <w:bCs/>
        </w:rPr>
        <w:t>3. Tiền dịch vụ nấu ăn (Cô nuôi)</w:t>
      </w:r>
    </w:p>
    <w:p w14:paraId="53C2BA67" w14:textId="7B1D01C5" w:rsidR="000A379D" w:rsidRPr="00683E3D" w:rsidRDefault="000A379D" w:rsidP="000A379D">
      <w:pPr>
        <w:ind w:firstLine="510"/>
        <w:jc w:val="both"/>
        <w:rPr>
          <w:rFonts w:ascii="Times New Roman" w:hAnsi="Times New Roman"/>
          <w:lang w:val="nl-NL"/>
        </w:rPr>
      </w:pPr>
      <w:r>
        <w:rPr>
          <w:rFonts w:ascii="Times New Roman" w:hAnsi="Times New Roman"/>
          <w:lang w:val="nl-NL"/>
        </w:rPr>
        <w:t>Mức</w:t>
      </w:r>
      <w:r w:rsidRPr="00683E3D">
        <w:rPr>
          <w:rFonts w:ascii="Times New Roman" w:hAnsi="Times New Roman"/>
          <w:lang w:val="nl-NL"/>
        </w:rPr>
        <w:t xml:space="preserve"> </w:t>
      </w:r>
      <w:r>
        <w:rPr>
          <w:rFonts w:ascii="Times New Roman" w:hAnsi="Times New Roman"/>
          <w:lang w:val="nl-NL"/>
        </w:rPr>
        <w:t>thu:</w:t>
      </w:r>
      <w:r w:rsidRPr="00683E3D">
        <w:rPr>
          <w:rFonts w:ascii="Times New Roman" w:hAnsi="Times New Roman"/>
          <w:lang w:val="nl-NL"/>
        </w:rPr>
        <w:t xml:space="preserve"> </w:t>
      </w:r>
      <w:r>
        <w:rPr>
          <w:rFonts w:ascii="Times New Roman" w:hAnsi="Times New Roman"/>
          <w:lang w:val="nl-NL"/>
        </w:rPr>
        <w:t>1</w:t>
      </w:r>
      <w:r w:rsidR="006F3781">
        <w:rPr>
          <w:rFonts w:ascii="Times New Roman" w:hAnsi="Times New Roman"/>
          <w:lang w:val="nl-NL"/>
        </w:rPr>
        <w:t>18</w:t>
      </w:r>
      <w:r w:rsidRPr="000A379D">
        <w:rPr>
          <w:rFonts w:ascii="Times New Roman" w:hAnsi="Times New Roman"/>
          <w:lang w:val="nl-NL"/>
        </w:rPr>
        <w:t>.000</w:t>
      </w:r>
      <w:r w:rsidRPr="000A379D">
        <w:rPr>
          <w:rFonts w:ascii="Times New Roman" w:hAnsi="Times New Roman" w:hint="eastAsia"/>
          <w:lang w:val="nl-NL"/>
        </w:rPr>
        <w:t>đ</w:t>
      </w:r>
      <w:r w:rsidRPr="000A379D">
        <w:rPr>
          <w:rFonts w:ascii="Times New Roman" w:hAnsi="Times New Roman"/>
          <w:lang w:val="nl-NL"/>
        </w:rPr>
        <w:t>/trẻ/</w:t>
      </w:r>
      <w:r>
        <w:rPr>
          <w:rFonts w:ascii="Times New Roman" w:hAnsi="Times New Roman"/>
          <w:lang w:val="nl-NL"/>
        </w:rPr>
        <w:t>tháng</w:t>
      </w:r>
    </w:p>
    <w:p w14:paraId="7075F2EF" w14:textId="18924F3E" w:rsidR="000A379D" w:rsidRPr="00683E3D" w:rsidRDefault="000A379D" w:rsidP="000A379D">
      <w:pPr>
        <w:ind w:firstLine="510"/>
        <w:rPr>
          <w:rFonts w:ascii="Times New Roman" w:hAnsi="Times New Roman"/>
        </w:rPr>
      </w:pPr>
      <w:r w:rsidRPr="00683E3D">
        <w:rPr>
          <w:rFonts w:ascii="Times New Roman" w:hAnsi="Times New Roman"/>
        </w:rPr>
        <w:t>Hình thức thu: Thu theo</w:t>
      </w:r>
      <w:r>
        <w:rPr>
          <w:rFonts w:ascii="Times New Roman" w:hAnsi="Times New Roman"/>
        </w:rPr>
        <w:t xml:space="preserve"> kỳ</w:t>
      </w:r>
    </w:p>
    <w:p w14:paraId="77F59BC7" w14:textId="650E782B" w:rsidR="000A379D" w:rsidRPr="00683E3D" w:rsidRDefault="000A379D" w:rsidP="000A379D">
      <w:pPr>
        <w:ind w:firstLine="510"/>
        <w:rPr>
          <w:rFonts w:ascii="Times New Roman" w:hAnsi="Times New Roman"/>
        </w:rPr>
      </w:pPr>
      <w:r>
        <w:rPr>
          <w:rFonts w:ascii="Times New Roman" w:hAnsi="Times New Roman"/>
        </w:rPr>
        <w:t>Đối tượng thu: 100% học sinh</w:t>
      </w:r>
    </w:p>
    <w:p w14:paraId="41012101" w14:textId="77777777" w:rsidR="005044B8" w:rsidRDefault="000A379D" w:rsidP="002A67E8">
      <w:pPr>
        <w:ind w:firstLine="510"/>
        <w:jc w:val="both"/>
        <w:rPr>
          <w:rFonts w:ascii="Times New Roman" w:hAnsi="Times New Roman"/>
        </w:rPr>
      </w:pPr>
      <w:r w:rsidRPr="00683E3D">
        <w:rPr>
          <w:rFonts w:ascii="Times New Roman" w:hAnsi="Times New Roman"/>
        </w:rPr>
        <w:t xml:space="preserve">Kế hoạch chi: Chi </w:t>
      </w:r>
      <w:r>
        <w:rPr>
          <w:rFonts w:ascii="Times New Roman" w:hAnsi="Times New Roman"/>
        </w:rPr>
        <w:t xml:space="preserve">tiền lương </w:t>
      </w:r>
      <w:r w:rsidR="007B1A46">
        <w:rPr>
          <w:rFonts w:ascii="Times New Roman" w:hAnsi="Times New Roman"/>
        </w:rPr>
        <w:t xml:space="preserve">cho </w:t>
      </w:r>
      <w:r w:rsidR="007B1A46">
        <w:rPr>
          <w:rFonts w:ascii="Times New Roman" w:hAnsi="Times New Roman"/>
          <w:lang w:val="nl-NL"/>
        </w:rPr>
        <w:t>05 nhân viên nấu ăn</w:t>
      </w:r>
      <w:r w:rsidR="006F3781">
        <w:rPr>
          <w:rFonts w:ascii="Times New Roman" w:hAnsi="Times New Roman"/>
          <w:lang w:val="nl-NL"/>
        </w:rPr>
        <w:t xml:space="preserve"> , tiền lương được ký ngay từ đầu kỳ 2</w:t>
      </w:r>
      <w:r w:rsidR="006F3781">
        <w:rPr>
          <w:rFonts w:ascii="Times New Roman" w:hAnsi="Times New Roman"/>
        </w:rPr>
        <w:t>, nếu trẻ đi thêm thì tiền thu thêm sẽ chi vào cuối kỳ</w:t>
      </w:r>
    </w:p>
    <w:p w14:paraId="06E31CC9" w14:textId="22D42E4E" w:rsidR="002A67E8" w:rsidRPr="00683E3D" w:rsidRDefault="000A379D" w:rsidP="002A67E8">
      <w:pPr>
        <w:ind w:firstLine="510"/>
        <w:jc w:val="both"/>
        <w:rPr>
          <w:rFonts w:ascii="Times New Roman" w:hAnsi="Times New Roman"/>
          <w:b/>
          <w:lang w:val="nl-NL"/>
        </w:rPr>
      </w:pPr>
      <w:r>
        <w:rPr>
          <w:rFonts w:ascii="Times New Roman" w:hAnsi="Times New Roman"/>
          <w:b/>
          <w:lang w:val="nl-NL"/>
        </w:rPr>
        <w:t>4</w:t>
      </w:r>
      <w:r w:rsidR="002A67E8" w:rsidRPr="00683E3D">
        <w:rPr>
          <w:rFonts w:ascii="Times New Roman" w:hAnsi="Times New Roman"/>
          <w:b/>
          <w:lang w:val="nl-NL"/>
        </w:rPr>
        <w:t xml:space="preserve">. Tiền </w:t>
      </w:r>
      <w:r>
        <w:rPr>
          <w:rFonts w:ascii="Times New Roman" w:hAnsi="Times New Roman"/>
          <w:b/>
          <w:lang w:val="nl-NL"/>
        </w:rPr>
        <w:t>đồ dùng bán trú</w:t>
      </w:r>
    </w:p>
    <w:p w14:paraId="74DD8677" w14:textId="644FFB3B" w:rsidR="000A379D" w:rsidRPr="000A379D" w:rsidRDefault="002A67E8" w:rsidP="000A379D">
      <w:pPr>
        <w:ind w:firstLine="510"/>
        <w:jc w:val="both"/>
        <w:rPr>
          <w:rFonts w:ascii="Times New Roman" w:hAnsi="Times New Roman"/>
          <w:lang w:val="vi-VN"/>
        </w:rPr>
      </w:pPr>
      <w:r w:rsidRPr="00683E3D">
        <w:rPr>
          <w:rFonts w:ascii="Times New Roman" w:hAnsi="Times New Roman"/>
          <w:lang w:val="nl-NL"/>
        </w:rPr>
        <w:t xml:space="preserve">Mức thu: </w:t>
      </w:r>
      <w:r w:rsidR="000A379D" w:rsidRPr="000A379D">
        <w:rPr>
          <w:rFonts w:ascii="Times New Roman" w:hAnsi="Times New Roman"/>
          <w:lang w:val="vi-VN"/>
        </w:rPr>
        <w:t xml:space="preserve">Trẻ mới: </w:t>
      </w:r>
      <w:r w:rsidR="007F75B3">
        <w:rPr>
          <w:rFonts w:ascii="Times New Roman" w:hAnsi="Times New Roman"/>
        </w:rPr>
        <w:t>2</w:t>
      </w:r>
      <w:r w:rsidR="00D80AA5">
        <w:rPr>
          <w:rFonts w:ascii="Times New Roman" w:hAnsi="Times New Roman"/>
        </w:rPr>
        <w:t>0</w:t>
      </w:r>
      <w:r w:rsidR="000A379D" w:rsidRPr="000A379D">
        <w:rPr>
          <w:rFonts w:ascii="Times New Roman" w:hAnsi="Times New Roman"/>
          <w:lang w:val="vi-VN"/>
        </w:rPr>
        <w:t>0.000</w:t>
      </w:r>
      <w:r w:rsidR="000A379D" w:rsidRPr="000A379D">
        <w:rPr>
          <w:rFonts w:ascii="Times New Roman" w:hAnsi="Times New Roman" w:hint="eastAsia"/>
          <w:lang w:val="vi-VN"/>
        </w:rPr>
        <w:t>đ</w:t>
      </w:r>
      <w:r w:rsidR="000A379D" w:rsidRPr="000A379D">
        <w:rPr>
          <w:rFonts w:ascii="Times New Roman" w:hAnsi="Times New Roman"/>
          <w:lang w:val="vi-VN"/>
        </w:rPr>
        <w:t>/trẻ/lần</w:t>
      </w:r>
    </w:p>
    <w:p w14:paraId="51D40444" w14:textId="22596234" w:rsidR="002A67E8" w:rsidRPr="00683E3D" w:rsidRDefault="000A379D" w:rsidP="000A379D">
      <w:pPr>
        <w:ind w:firstLine="510"/>
        <w:jc w:val="both"/>
        <w:rPr>
          <w:rFonts w:ascii="Times New Roman" w:hAnsi="Times New Roman"/>
          <w:lang w:val="nl-NL"/>
        </w:rPr>
      </w:pPr>
      <w:r>
        <w:rPr>
          <w:rFonts w:ascii="Times New Roman" w:hAnsi="Times New Roman"/>
        </w:rPr>
        <w:t xml:space="preserve">                </w:t>
      </w:r>
      <w:r w:rsidRPr="000A379D">
        <w:rPr>
          <w:rFonts w:ascii="Times New Roman" w:hAnsi="Times New Roman"/>
          <w:lang w:val="vi-VN"/>
        </w:rPr>
        <w:t>Trẻ cũ: 100.000</w:t>
      </w:r>
      <w:r w:rsidRPr="000A379D">
        <w:rPr>
          <w:rFonts w:ascii="Times New Roman" w:hAnsi="Times New Roman" w:hint="eastAsia"/>
          <w:lang w:val="vi-VN"/>
        </w:rPr>
        <w:t>đ</w:t>
      </w:r>
      <w:r w:rsidRPr="000A379D">
        <w:rPr>
          <w:rFonts w:ascii="Times New Roman" w:hAnsi="Times New Roman"/>
          <w:lang w:val="vi-VN"/>
        </w:rPr>
        <w:t>/trẻ/n</w:t>
      </w:r>
      <w:r w:rsidRPr="000A379D">
        <w:rPr>
          <w:rFonts w:ascii="Times New Roman" w:hAnsi="Times New Roman" w:hint="eastAsia"/>
          <w:lang w:val="vi-VN"/>
        </w:rPr>
        <w:t>ă</w:t>
      </w:r>
      <w:r w:rsidRPr="000A379D">
        <w:rPr>
          <w:rFonts w:ascii="Times New Roman" w:hAnsi="Times New Roman"/>
          <w:lang w:val="vi-VN"/>
        </w:rPr>
        <w:t>m học</w:t>
      </w:r>
    </w:p>
    <w:p w14:paraId="4DB475DA" w14:textId="2E96263C" w:rsidR="002A67E8" w:rsidRPr="00683E3D" w:rsidRDefault="002A67E8" w:rsidP="002A67E8">
      <w:pPr>
        <w:ind w:firstLine="510"/>
        <w:jc w:val="both"/>
        <w:rPr>
          <w:rFonts w:ascii="Times New Roman" w:hAnsi="Times New Roman"/>
          <w:lang w:val="nl-NL"/>
        </w:rPr>
      </w:pPr>
      <w:r w:rsidRPr="00683E3D">
        <w:rPr>
          <w:rFonts w:ascii="Times New Roman" w:hAnsi="Times New Roman"/>
          <w:lang w:val="nl-NL"/>
        </w:rPr>
        <w:t xml:space="preserve">Hình thức thu: </w:t>
      </w:r>
      <w:r w:rsidR="000A379D">
        <w:rPr>
          <w:rFonts w:ascii="Times New Roman" w:hAnsi="Times New Roman"/>
          <w:lang w:val="nl-NL"/>
        </w:rPr>
        <w:t xml:space="preserve">Thu theo năm học. </w:t>
      </w:r>
      <w:r w:rsidR="000A379D" w:rsidRPr="000A379D">
        <w:rPr>
          <w:rFonts w:ascii="Times New Roman" w:hAnsi="Times New Roman" w:hint="eastAsia"/>
          <w:lang w:val="nl-NL"/>
        </w:rPr>
        <w:t>Đã</w:t>
      </w:r>
      <w:r w:rsidR="000A379D" w:rsidRPr="000A379D">
        <w:rPr>
          <w:rFonts w:ascii="Times New Roman" w:hAnsi="Times New Roman"/>
          <w:lang w:val="nl-NL"/>
        </w:rPr>
        <w:t xml:space="preserve"> thực hiện thu học kỳ I n</w:t>
      </w:r>
      <w:r w:rsidR="000A379D" w:rsidRPr="000A379D">
        <w:rPr>
          <w:rFonts w:ascii="Times New Roman" w:hAnsi="Times New Roman" w:hint="eastAsia"/>
          <w:lang w:val="nl-NL"/>
        </w:rPr>
        <w:t>ă</w:t>
      </w:r>
      <w:r w:rsidR="000A379D" w:rsidRPr="000A379D">
        <w:rPr>
          <w:rFonts w:ascii="Times New Roman" w:hAnsi="Times New Roman"/>
          <w:lang w:val="nl-NL"/>
        </w:rPr>
        <w:t xml:space="preserve">m học 2025-2026, chỉ thực hiện thu thêm </w:t>
      </w:r>
      <w:r w:rsidR="000A379D" w:rsidRPr="000A379D">
        <w:rPr>
          <w:rFonts w:ascii="Times New Roman" w:hAnsi="Times New Roman" w:hint="eastAsia"/>
          <w:lang w:val="nl-NL"/>
        </w:rPr>
        <w:t>đ</w:t>
      </w:r>
      <w:r w:rsidR="000A379D" w:rsidRPr="000A379D">
        <w:rPr>
          <w:rFonts w:ascii="Times New Roman" w:hAnsi="Times New Roman"/>
          <w:lang w:val="nl-NL"/>
        </w:rPr>
        <w:t xml:space="preserve">ối với trẻ </w:t>
      </w:r>
      <w:r w:rsidR="000A379D" w:rsidRPr="000A379D">
        <w:rPr>
          <w:rFonts w:ascii="Times New Roman" w:hAnsi="Times New Roman" w:hint="eastAsia"/>
          <w:lang w:val="nl-NL"/>
        </w:rPr>
        <w:t>đ</w:t>
      </w:r>
      <w:r w:rsidR="000A379D" w:rsidRPr="000A379D">
        <w:rPr>
          <w:rFonts w:ascii="Times New Roman" w:hAnsi="Times New Roman"/>
          <w:lang w:val="nl-NL"/>
        </w:rPr>
        <w:t>i bổ sung học kỳ II</w:t>
      </w:r>
    </w:p>
    <w:p w14:paraId="0C6377B3" w14:textId="77777777" w:rsidR="000A379D" w:rsidRDefault="002A67E8" w:rsidP="002A67E8">
      <w:pPr>
        <w:ind w:firstLine="510"/>
        <w:jc w:val="both"/>
        <w:rPr>
          <w:rFonts w:ascii="Times New Roman" w:hAnsi="Times New Roman"/>
          <w:lang w:val="nl-NL"/>
        </w:rPr>
      </w:pPr>
      <w:r w:rsidRPr="00683E3D">
        <w:rPr>
          <w:rFonts w:ascii="Times New Roman" w:hAnsi="Times New Roman"/>
          <w:lang w:val="nl-NL"/>
        </w:rPr>
        <w:t xml:space="preserve">Đối tượng thu: </w:t>
      </w:r>
      <w:r w:rsidR="000A379D">
        <w:rPr>
          <w:rFonts w:ascii="Times New Roman" w:hAnsi="Times New Roman"/>
        </w:rPr>
        <w:t>100% học sinh</w:t>
      </w:r>
      <w:r w:rsidR="000A379D" w:rsidRPr="00683E3D">
        <w:rPr>
          <w:rFonts w:ascii="Times New Roman" w:hAnsi="Times New Roman"/>
          <w:lang w:val="nl-NL"/>
        </w:rPr>
        <w:t xml:space="preserve"> </w:t>
      </w:r>
    </w:p>
    <w:p w14:paraId="49F0B6DC" w14:textId="6E660BC8" w:rsidR="007B1A46" w:rsidRPr="00683E3D" w:rsidRDefault="002A67E8" w:rsidP="007B1A46">
      <w:pPr>
        <w:ind w:firstLine="510"/>
        <w:jc w:val="both"/>
        <w:rPr>
          <w:rFonts w:ascii="Times New Roman" w:hAnsi="Times New Roman"/>
          <w:lang w:val="nl-NL"/>
        </w:rPr>
      </w:pPr>
      <w:r w:rsidRPr="00683E3D">
        <w:rPr>
          <w:rFonts w:ascii="Times New Roman" w:hAnsi="Times New Roman"/>
          <w:lang w:val="nl-NL"/>
        </w:rPr>
        <w:t xml:space="preserve">Kế hoạch chi: </w:t>
      </w:r>
      <w:r w:rsidR="007B1A46">
        <w:rPr>
          <w:rFonts w:ascii="Times New Roman" w:hAnsi="Times New Roman"/>
          <w:lang w:val="nl-NL"/>
        </w:rPr>
        <w:t>Nhà trường dùng để chi trả tiền mua đồ dùng phục vụ bán trú cho học sinh theo hóa đơn và nhu cầu thực tế.</w:t>
      </w:r>
      <w:r w:rsidR="007B1A46" w:rsidRPr="007B1A46">
        <w:rPr>
          <w:rFonts w:ascii="Times New Roman" w:hAnsi="Times New Roman"/>
          <w:lang w:val="nl-NL"/>
        </w:rPr>
        <w:t xml:space="preserve"> </w:t>
      </w:r>
      <w:r w:rsidR="007B1A46">
        <w:rPr>
          <w:rFonts w:ascii="Times New Roman" w:hAnsi="Times New Roman"/>
          <w:lang w:val="nl-NL"/>
        </w:rPr>
        <w:t>Chi</w:t>
      </w:r>
      <w:r w:rsidR="007B1A46" w:rsidRPr="00683E3D">
        <w:rPr>
          <w:rFonts w:ascii="Times New Roman" w:hAnsi="Times New Roman"/>
          <w:lang w:val="nl-NL"/>
        </w:rPr>
        <w:t xml:space="preserve"> mua sắm đồ dùng, dụng cụ, thiết bị phục v</w:t>
      </w:r>
      <w:r w:rsidR="007B1A46">
        <w:rPr>
          <w:rFonts w:ascii="Times New Roman" w:hAnsi="Times New Roman"/>
          <w:lang w:val="nl-NL"/>
        </w:rPr>
        <w:t>ụ nấu ăn và vệ sinh bếp ăn gồm: M</w:t>
      </w:r>
      <w:r w:rsidR="007B1A46" w:rsidRPr="00683E3D">
        <w:rPr>
          <w:rFonts w:ascii="Times New Roman" w:hAnsi="Times New Roman"/>
          <w:lang w:val="nl-NL"/>
        </w:rPr>
        <w:t xml:space="preserve">ua thay thế dụng cụ hư hỏng như </w:t>
      </w:r>
      <w:r w:rsidR="007B1A46">
        <w:rPr>
          <w:rFonts w:ascii="Times New Roman" w:hAnsi="Times New Roman"/>
          <w:lang w:val="nl-NL"/>
        </w:rPr>
        <w:t>xoong nồi, bát thìa...</w:t>
      </w:r>
      <w:r w:rsidR="007B1A46" w:rsidRPr="00683E3D">
        <w:rPr>
          <w:rFonts w:ascii="Times New Roman" w:hAnsi="Times New Roman"/>
          <w:lang w:val="nl-NL"/>
        </w:rPr>
        <w:t>, mua chổi, xô, chậu, nước lau sàn, xà phòng, nước rửa tay, cây lau nhà, bộ lau nhà, cây quét màng nhện, thùng rác</w:t>
      </w:r>
      <w:r w:rsidR="007B1A46">
        <w:rPr>
          <w:rFonts w:ascii="Times New Roman" w:hAnsi="Times New Roman"/>
          <w:lang w:val="nl-NL"/>
        </w:rPr>
        <w:t>, giá kệ để đồ</w:t>
      </w:r>
      <w:r w:rsidR="007B1A46" w:rsidRPr="00683E3D">
        <w:rPr>
          <w:rFonts w:ascii="Times New Roman" w:hAnsi="Times New Roman"/>
          <w:lang w:val="nl-NL"/>
        </w:rPr>
        <w:t>, tem vỡ, tem lưu mẫu thức ăn</w:t>
      </w:r>
      <w:r w:rsidR="007B1A46">
        <w:rPr>
          <w:rFonts w:ascii="Times New Roman" w:hAnsi="Times New Roman"/>
          <w:lang w:val="nl-NL"/>
        </w:rPr>
        <w:t>, Máy say thịt, bàn chia thực phẩm, bàn sơ chế</w:t>
      </w:r>
      <w:r w:rsidR="007B1A46" w:rsidRPr="00683E3D">
        <w:rPr>
          <w:rFonts w:ascii="Times New Roman" w:hAnsi="Times New Roman"/>
          <w:lang w:val="nl-NL"/>
        </w:rPr>
        <w:t>.... cho bếp</w:t>
      </w:r>
      <w:r w:rsidR="007B1A46">
        <w:rPr>
          <w:rFonts w:ascii="Times New Roman" w:hAnsi="Times New Roman"/>
          <w:lang w:val="nl-NL"/>
        </w:rPr>
        <w:t>.</w:t>
      </w:r>
    </w:p>
    <w:p w14:paraId="261441E8" w14:textId="39976CA1" w:rsidR="002A67E8" w:rsidRPr="00683E3D" w:rsidRDefault="007B1A46" w:rsidP="002A67E8">
      <w:pPr>
        <w:ind w:firstLine="510"/>
        <w:rPr>
          <w:rFonts w:ascii="Times New Roman" w:hAnsi="Times New Roman"/>
          <w:b/>
          <w:spacing w:val="-6"/>
        </w:rPr>
      </w:pPr>
      <w:r>
        <w:rPr>
          <w:rFonts w:ascii="Times New Roman" w:hAnsi="Times New Roman"/>
          <w:b/>
          <w:spacing w:val="-6"/>
        </w:rPr>
        <w:t>5</w:t>
      </w:r>
      <w:r w:rsidR="002A67E8" w:rsidRPr="00683E3D">
        <w:rPr>
          <w:rFonts w:ascii="Times New Roman" w:hAnsi="Times New Roman"/>
          <w:b/>
          <w:spacing w:val="-6"/>
        </w:rPr>
        <w:t xml:space="preserve">. Tiền </w:t>
      </w:r>
      <w:r w:rsidR="002A67E8" w:rsidRPr="00683E3D">
        <w:rPr>
          <w:rFonts w:ascii="Times New Roman" w:hAnsi="Times New Roman"/>
          <w:b/>
          <w:bCs/>
          <w:color w:val="000000"/>
          <w:lang w:eastAsia="en-GB"/>
        </w:rPr>
        <w:t>v</w:t>
      </w:r>
      <w:r w:rsidR="002A67E8" w:rsidRPr="00683E3D">
        <w:rPr>
          <w:rFonts w:ascii="Times New Roman" w:hAnsi="Times New Roman"/>
          <w:b/>
          <w:bCs/>
          <w:color w:val="000000"/>
          <w:lang w:val="vi-VN" w:eastAsia="en-GB"/>
        </w:rPr>
        <w:t>ệ sinh trường, lớp, khu vệ sinh</w:t>
      </w:r>
    </w:p>
    <w:p w14:paraId="723118BA" w14:textId="5834B0B9" w:rsidR="002A67E8" w:rsidRPr="00683E3D" w:rsidRDefault="002A67E8" w:rsidP="002A67E8">
      <w:pPr>
        <w:ind w:firstLine="510"/>
        <w:jc w:val="both"/>
        <w:rPr>
          <w:rFonts w:ascii="Times New Roman" w:hAnsi="Times New Roman"/>
          <w:lang w:val="nl-NL"/>
        </w:rPr>
      </w:pPr>
      <w:r w:rsidRPr="00683E3D">
        <w:rPr>
          <w:rFonts w:ascii="Times New Roman" w:hAnsi="Times New Roman"/>
          <w:lang w:val="nl-NL"/>
        </w:rPr>
        <w:t>Căn cứ vào nhu cầu sử dụng trong năm học 202</w:t>
      </w:r>
      <w:r>
        <w:rPr>
          <w:rFonts w:ascii="Times New Roman" w:hAnsi="Times New Roman"/>
          <w:lang w:val="vi-VN"/>
        </w:rPr>
        <w:t>4</w:t>
      </w:r>
      <w:r w:rsidRPr="00683E3D">
        <w:rPr>
          <w:rFonts w:ascii="Times New Roman" w:hAnsi="Times New Roman"/>
          <w:lang w:val="nl-NL"/>
        </w:rPr>
        <w:t>-202</w:t>
      </w:r>
      <w:r>
        <w:rPr>
          <w:rFonts w:ascii="Times New Roman" w:hAnsi="Times New Roman"/>
          <w:lang w:val="vi-VN"/>
        </w:rPr>
        <w:t>5</w:t>
      </w:r>
      <w:r w:rsidRPr="00683E3D">
        <w:rPr>
          <w:rFonts w:ascii="Times New Roman" w:hAnsi="Times New Roman"/>
          <w:lang w:val="nl-NL"/>
        </w:rPr>
        <w:t>. Căn cứ vào tình hình thực tế năm học 202</w:t>
      </w:r>
      <w:r>
        <w:rPr>
          <w:rFonts w:ascii="Times New Roman" w:hAnsi="Times New Roman"/>
          <w:lang w:val="vi-VN"/>
        </w:rPr>
        <w:t>5</w:t>
      </w:r>
      <w:r w:rsidRPr="00683E3D">
        <w:rPr>
          <w:rFonts w:ascii="Times New Roman" w:hAnsi="Times New Roman"/>
          <w:lang w:val="nl-NL"/>
        </w:rPr>
        <w:t>-202</w:t>
      </w:r>
      <w:r>
        <w:rPr>
          <w:rFonts w:ascii="Times New Roman" w:hAnsi="Times New Roman"/>
        </w:rPr>
        <w:t>6</w:t>
      </w:r>
      <w:r w:rsidRPr="00683E3D">
        <w:rPr>
          <w:rFonts w:ascii="Times New Roman" w:hAnsi="Times New Roman"/>
          <w:lang w:val="nl-NL"/>
        </w:rPr>
        <w:t>. Nhà trường dự kiến thu tiền</w:t>
      </w:r>
      <w:r>
        <w:rPr>
          <w:rFonts w:ascii="Times New Roman" w:hAnsi="Times New Roman"/>
          <w:lang w:val="nl-NL"/>
        </w:rPr>
        <w:t xml:space="preserve"> vệ sinh trường lớp, bếp nuôi</w:t>
      </w:r>
      <w:r w:rsidRPr="00683E3D">
        <w:rPr>
          <w:rFonts w:ascii="Times New Roman" w:hAnsi="Times New Roman"/>
          <w:lang w:val="nl-NL"/>
        </w:rPr>
        <w:t xml:space="preserve"> năm học 202</w:t>
      </w:r>
      <w:r>
        <w:rPr>
          <w:rFonts w:ascii="Times New Roman" w:hAnsi="Times New Roman"/>
          <w:lang w:val="vi-VN"/>
        </w:rPr>
        <w:t>5</w:t>
      </w:r>
      <w:r w:rsidRPr="00683E3D">
        <w:rPr>
          <w:rFonts w:ascii="Times New Roman" w:hAnsi="Times New Roman"/>
          <w:lang w:val="nl-NL"/>
        </w:rPr>
        <w:t>-202</w:t>
      </w:r>
      <w:r>
        <w:rPr>
          <w:rFonts w:ascii="Times New Roman" w:hAnsi="Times New Roman"/>
          <w:lang w:val="vi-VN"/>
        </w:rPr>
        <w:t>6</w:t>
      </w:r>
      <w:r w:rsidRPr="00683E3D">
        <w:rPr>
          <w:rFonts w:ascii="Times New Roman" w:hAnsi="Times New Roman"/>
          <w:lang w:val="nl-NL"/>
        </w:rPr>
        <w:t xml:space="preserve"> với mức thu </w:t>
      </w:r>
      <w:r w:rsidR="00E6307A">
        <w:rPr>
          <w:rFonts w:ascii="Times New Roman" w:hAnsi="Times New Roman"/>
          <w:lang w:val="nl-NL"/>
        </w:rPr>
        <w:t>25</w:t>
      </w:r>
      <w:r w:rsidRPr="00683E3D">
        <w:rPr>
          <w:rFonts w:ascii="Times New Roman" w:hAnsi="Times New Roman"/>
          <w:lang w:val="nl-NL"/>
        </w:rPr>
        <w:t>.000 đồng/tháng/học sinh.</w:t>
      </w:r>
    </w:p>
    <w:p w14:paraId="608E814B" w14:textId="6E10EF85" w:rsidR="002A67E8" w:rsidRPr="00683E3D" w:rsidRDefault="002A67E8" w:rsidP="002A67E8">
      <w:pPr>
        <w:ind w:firstLine="510"/>
        <w:jc w:val="both"/>
        <w:rPr>
          <w:rFonts w:ascii="Times New Roman" w:hAnsi="Times New Roman"/>
          <w:lang w:val="nl-NL"/>
        </w:rPr>
      </w:pPr>
      <w:r w:rsidRPr="00683E3D">
        <w:rPr>
          <w:rFonts w:ascii="Times New Roman" w:hAnsi="Times New Roman"/>
          <w:lang w:val="nl-NL"/>
        </w:rPr>
        <w:t xml:space="preserve">Đối tượng thu: 100% </w:t>
      </w:r>
      <w:r w:rsidR="007B1A46">
        <w:rPr>
          <w:rFonts w:ascii="Times New Roman" w:hAnsi="Times New Roman"/>
          <w:lang w:val="nl-NL"/>
        </w:rPr>
        <w:t>học sinh</w:t>
      </w:r>
      <w:r w:rsidRPr="00683E3D">
        <w:rPr>
          <w:rFonts w:ascii="Times New Roman" w:hAnsi="Times New Roman"/>
          <w:lang w:val="nl-NL"/>
        </w:rPr>
        <w:t xml:space="preserve"> </w:t>
      </w:r>
    </w:p>
    <w:p w14:paraId="5602FF79" w14:textId="10EF09EC" w:rsidR="002A67E8" w:rsidRPr="00683E3D" w:rsidRDefault="002A67E8" w:rsidP="002A67E8">
      <w:pPr>
        <w:ind w:firstLine="510"/>
        <w:jc w:val="both"/>
        <w:rPr>
          <w:rFonts w:ascii="Times New Roman" w:hAnsi="Times New Roman"/>
          <w:b/>
          <w:lang w:val="nl-NL"/>
        </w:rPr>
      </w:pPr>
      <w:r w:rsidRPr="00683E3D">
        <w:rPr>
          <w:rFonts w:ascii="Times New Roman" w:hAnsi="Times New Roman"/>
          <w:lang w:val="nl-NL"/>
        </w:rPr>
        <w:t xml:space="preserve">Hình thức thu: Nhà trường thu </w:t>
      </w:r>
      <w:r w:rsidR="00E6307A">
        <w:rPr>
          <w:rFonts w:ascii="Times New Roman" w:hAnsi="Times New Roman"/>
          <w:lang w:val="nl-NL"/>
        </w:rPr>
        <w:t>2</w:t>
      </w:r>
      <w:r w:rsidRPr="00683E3D">
        <w:rPr>
          <w:rFonts w:ascii="Times New Roman" w:hAnsi="Times New Roman"/>
          <w:lang w:val="nl-NL"/>
        </w:rPr>
        <w:t xml:space="preserve"> lần vào đầu năm học</w:t>
      </w:r>
      <w:r w:rsidR="00E6307A">
        <w:rPr>
          <w:rFonts w:ascii="Times New Roman" w:hAnsi="Times New Roman"/>
          <w:lang w:val="nl-NL"/>
        </w:rPr>
        <w:t xml:space="preserve"> và đầu học kỳ 2</w:t>
      </w:r>
      <w:r w:rsidR="007B1A46">
        <w:rPr>
          <w:rFonts w:ascii="Times New Roman" w:hAnsi="Times New Roman"/>
          <w:lang w:val="nl-NL"/>
        </w:rPr>
        <w:t xml:space="preserve">. </w:t>
      </w:r>
      <w:r w:rsidR="007B1A46" w:rsidRPr="007B1A46">
        <w:rPr>
          <w:rFonts w:ascii="Times New Roman" w:hAnsi="Times New Roman" w:hint="eastAsia"/>
          <w:lang w:val="nl-NL"/>
        </w:rPr>
        <w:t>Đã</w:t>
      </w:r>
      <w:r w:rsidR="007B1A46" w:rsidRPr="007B1A46">
        <w:rPr>
          <w:rFonts w:ascii="Times New Roman" w:hAnsi="Times New Roman"/>
          <w:lang w:val="nl-NL"/>
        </w:rPr>
        <w:t xml:space="preserve"> thực hiện thu học kỳ I n</w:t>
      </w:r>
      <w:r w:rsidR="007B1A46" w:rsidRPr="007B1A46">
        <w:rPr>
          <w:rFonts w:ascii="Times New Roman" w:hAnsi="Times New Roman" w:hint="eastAsia"/>
          <w:lang w:val="nl-NL"/>
        </w:rPr>
        <w:t>ă</w:t>
      </w:r>
      <w:r w:rsidR="007B1A46" w:rsidRPr="007B1A46">
        <w:rPr>
          <w:rFonts w:ascii="Times New Roman" w:hAnsi="Times New Roman"/>
          <w:lang w:val="nl-NL"/>
        </w:rPr>
        <w:t xml:space="preserve">m học 2025-2026, </w:t>
      </w:r>
      <w:r w:rsidR="00E6307A">
        <w:rPr>
          <w:rFonts w:ascii="Times New Roman" w:hAnsi="Times New Roman"/>
          <w:lang w:val="nl-NL"/>
        </w:rPr>
        <w:t>học kỳ 2</w:t>
      </w:r>
      <w:r w:rsidR="007B1A46" w:rsidRPr="007B1A46">
        <w:rPr>
          <w:rFonts w:ascii="Times New Roman" w:hAnsi="Times New Roman"/>
          <w:lang w:val="nl-NL"/>
        </w:rPr>
        <w:t xml:space="preserve"> thực hiện thu thêm </w:t>
      </w:r>
      <w:r w:rsidR="007B1A46" w:rsidRPr="007B1A46">
        <w:rPr>
          <w:rFonts w:ascii="Times New Roman" w:hAnsi="Times New Roman" w:hint="eastAsia"/>
          <w:lang w:val="nl-NL"/>
        </w:rPr>
        <w:t>đ</w:t>
      </w:r>
      <w:r w:rsidR="007B1A46" w:rsidRPr="007B1A46">
        <w:rPr>
          <w:rFonts w:ascii="Times New Roman" w:hAnsi="Times New Roman"/>
          <w:lang w:val="nl-NL"/>
        </w:rPr>
        <w:t xml:space="preserve">ối với </w:t>
      </w:r>
      <w:r w:rsidR="00E6307A">
        <w:rPr>
          <w:rFonts w:ascii="Times New Roman" w:hAnsi="Times New Roman"/>
          <w:lang w:val="nl-NL"/>
        </w:rPr>
        <w:t>tất cả trẻ đến trường</w:t>
      </w:r>
      <w:r w:rsidRPr="00683E3D">
        <w:rPr>
          <w:rFonts w:ascii="Times New Roman" w:hAnsi="Times New Roman"/>
          <w:lang w:val="nl-NL"/>
        </w:rPr>
        <w:t xml:space="preserve"> </w:t>
      </w:r>
    </w:p>
    <w:p w14:paraId="4C0FAE02" w14:textId="1D1DA82B" w:rsidR="002A67E8" w:rsidRDefault="002A67E8" w:rsidP="002A67E8">
      <w:pPr>
        <w:ind w:firstLine="510"/>
        <w:jc w:val="both"/>
        <w:rPr>
          <w:rFonts w:ascii="Times New Roman" w:hAnsi="Times New Roman"/>
          <w:lang w:val="nl-NL"/>
        </w:rPr>
      </w:pPr>
      <w:r w:rsidRPr="007B1A46">
        <w:rPr>
          <w:rFonts w:ascii="Times New Roman" w:hAnsi="Times New Roman"/>
          <w:bCs/>
          <w:lang w:val="nl-NL"/>
        </w:rPr>
        <w:t>Kế hoạch chi:</w:t>
      </w:r>
      <w:r w:rsidRPr="00683E3D">
        <w:rPr>
          <w:rFonts w:ascii="Times New Roman" w:hAnsi="Times New Roman"/>
          <w:b/>
          <w:lang w:val="nl-NL"/>
        </w:rPr>
        <w:t xml:space="preserve"> </w:t>
      </w:r>
      <w:r w:rsidRPr="00683E3D">
        <w:rPr>
          <w:rFonts w:ascii="Times New Roman" w:hAnsi="Times New Roman"/>
          <w:lang w:val="nl-NL"/>
        </w:rPr>
        <w:t>Nhà trường chi mua sắm đồ dùng, dụng cụ  phục vụ công tác vệ sinh trường</w:t>
      </w:r>
      <w:r>
        <w:rPr>
          <w:rFonts w:ascii="Times New Roman" w:hAnsi="Times New Roman"/>
          <w:lang w:val="nl-NL"/>
        </w:rPr>
        <w:t xml:space="preserve"> </w:t>
      </w:r>
      <w:r w:rsidRPr="00683E3D">
        <w:rPr>
          <w:rFonts w:ascii="Times New Roman" w:hAnsi="Times New Roman"/>
          <w:lang w:val="nl-NL"/>
        </w:rPr>
        <w:t>lớp</w:t>
      </w:r>
      <w:r>
        <w:rPr>
          <w:rFonts w:ascii="Times New Roman" w:hAnsi="Times New Roman"/>
          <w:lang w:val="nl-NL"/>
        </w:rPr>
        <w:t>,  bếp nuôi</w:t>
      </w:r>
      <w:r w:rsidRPr="00683E3D">
        <w:rPr>
          <w:rFonts w:ascii="Times New Roman" w:hAnsi="Times New Roman"/>
          <w:lang w:val="nl-NL"/>
        </w:rPr>
        <w:t xml:space="preserve"> gồm: Chổi, xô, chậu, nước lau sàn, xà phòng, nước rửa tay, nước tẩy nhà vệ sinh, giấy vệ sinh, chiếu cói, cây lau nhà, bộ lau nhà, cây quét màng nhện</w:t>
      </w:r>
      <w:r>
        <w:rPr>
          <w:rFonts w:ascii="Times New Roman" w:hAnsi="Times New Roman"/>
          <w:lang w:val="nl-NL"/>
        </w:rPr>
        <w:t>,</w:t>
      </w:r>
      <w:r w:rsidRPr="00683E3D">
        <w:rPr>
          <w:rFonts w:ascii="Times New Roman" w:hAnsi="Times New Roman"/>
          <w:lang w:val="nl-NL"/>
        </w:rPr>
        <w:t xml:space="preserve"> thùng rác, bô, giá kệ để đồ vệ sin</w:t>
      </w:r>
      <w:r>
        <w:rPr>
          <w:rFonts w:ascii="Times New Roman" w:hAnsi="Times New Roman"/>
          <w:lang w:val="nl-NL"/>
        </w:rPr>
        <w:t>h, túi bóng rác, khẩu trang,...</w:t>
      </w:r>
      <w:r w:rsidRPr="00683E3D">
        <w:rPr>
          <w:rFonts w:ascii="Times New Roman" w:hAnsi="Times New Roman"/>
          <w:lang w:val="nl-NL"/>
        </w:rPr>
        <w:t xml:space="preserve"> cho các nhóm lớp</w:t>
      </w:r>
      <w:r>
        <w:rPr>
          <w:rFonts w:ascii="Times New Roman" w:hAnsi="Times New Roman"/>
          <w:lang w:val="nl-NL"/>
        </w:rPr>
        <w:t>, bếp</w:t>
      </w:r>
      <w:r w:rsidRPr="00683E3D">
        <w:rPr>
          <w:rFonts w:ascii="Times New Roman" w:hAnsi="Times New Roman"/>
          <w:lang w:val="nl-NL"/>
        </w:rPr>
        <w:t xml:space="preserve"> theo</w:t>
      </w:r>
      <w:r w:rsidR="007B1A46">
        <w:rPr>
          <w:rFonts w:ascii="Times New Roman" w:hAnsi="Times New Roman"/>
          <w:lang w:val="nl-NL"/>
        </w:rPr>
        <w:t xml:space="preserve"> hóa đơn và nhu cầu</w:t>
      </w:r>
      <w:r w:rsidRPr="00683E3D">
        <w:rPr>
          <w:rFonts w:ascii="Times New Roman" w:hAnsi="Times New Roman"/>
          <w:lang w:val="nl-NL"/>
        </w:rPr>
        <w:t xml:space="preserve"> thực tế</w:t>
      </w:r>
      <w:r w:rsidR="008E15AA">
        <w:rPr>
          <w:rFonts w:ascii="Times New Roman" w:hAnsi="Times New Roman"/>
          <w:lang w:val="nl-NL"/>
        </w:rPr>
        <w:t>, giặt chăn</w:t>
      </w:r>
    </w:p>
    <w:p w14:paraId="10934F88" w14:textId="77777777" w:rsidR="002A67E8" w:rsidRPr="00D56BF7" w:rsidRDefault="002A67E8" w:rsidP="002A67E8">
      <w:pPr>
        <w:ind w:firstLine="510"/>
        <w:jc w:val="both"/>
        <w:rPr>
          <w:rFonts w:ascii="Times New Roman" w:hAnsi="Times New Roman"/>
          <w:lang w:val="nl-NL"/>
        </w:rPr>
      </w:pPr>
      <w:r w:rsidRPr="00683E3D">
        <w:rPr>
          <w:rFonts w:ascii="Times New Roman" w:hAnsi="Times New Roman"/>
        </w:rPr>
        <w:t xml:space="preserve">Nếu </w:t>
      </w:r>
      <w:r w:rsidRPr="00683E3D">
        <w:rPr>
          <w:rFonts w:ascii="Times New Roman" w:hAnsi="Times New Roman"/>
          <w:lang w:val="vi-VN"/>
        </w:rPr>
        <w:t xml:space="preserve">số tiền </w:t>
      </w:r>
      <w:r w:rsidRPr="00683E3D">
        <w:rPr>
          <w:rFonts w:ascii="Times New Roman" w:hAnsi="Times New Roman"/>
        </w:rPr>
        <w:t>tăng hoặc giảm nhà trường sẽ căn cứ vào nhu cầu thực tế của các lớp sử dụng để điều chỉnh chi cho phù hợp</w:t>
      </w:r>
      <w:r w:rsidRPr="00683E3D">
        <w:rPr>
          <w:rFonts w:ascii="Times New Roman" w:hAnsi="Times New Roman"/>
          <w:lang w:val="vi-VN"/>
        </w:rPr>
        <w:t xml:space="preserve"> đảm bảo thu đủ bù đắp chi</w:t>
      </w:r>
      <w:r w:rsidRPr="00683E3D">
        <w:rPr>
          <w:rFonts w:ascii="Times New Roman" w:hAnsi="Times New Roman"/>
        </w:rPr>
        <w:t>.</w:t>
      </w:r>
    </w:p>
    <w:p w14:paraId="1F5FE164" w14:textId="77777777" w:rsidR="002A67E8" w:rsidRDefault="002A67E8" w:rsidP="0081521B">
      <w:pPr>
        <w:ind w:firstLine="510"/>
        <w:jc w:val="both"/>
        <w:rPr>
          <w:rFonts w:ascii="Times New Roman" w:hAnsi="Times New Roman"/>
          <w:b/>
          <w:lang w:val="vi-VN"/>
        </w:rPr>
      </w:pPr>
      <w:r w:rsidRPr="00683E3D">
        <w:rPr>
          <w:rFonts w:ascii="Times New Roman" w:hAnsi="Times New Roman"/>
          <w:b/>
          <w:lang w:val="nl-NL"/>
        </w:rPr>
        <w:t>III. Tài trợ của tổ chức, cá nhân</w:t>
      </w:r>
    </w:p>
    <w:p w14:paraId="06D63EF6" w14:textId="12C97DD3" w:rsidR="0081521B" w:rsidRPr="0081521B" w:rsidRDefault="0081521B" w:rsidP="0081521B">
      <w:pPr>
        <w:ind w:firstLine="510"/>
        <w:jc w:val="both"/>
        <w:rPr>
          <w:rFonts w:ascii="Times New Roman" w:hAnsi="Times New Roman"/>
          <w:bCs/>
          <w:lang w:val="vi-VN"/>
        </w:rPr>
      </w:pPr>
      <w:r w:rsidRPr="008453A2">
        <w:rPr>
          <w:rFonts w:ascii="Times New Roman" w:hAnsi="Times New Roman"/>
          <w:bCs/>
        </w:rPr>
        <w:t>Nhà trường thực hiện tuyên truyền, vận động tài trợ bằng ngày công hoặc hiện vật từ các tổ chức, cá nhân, cha mẹ học sinh trên tinh thần tự nguyện; không ép buộc, không quy định mức thu. Việc vận động và tiếp nhận tài trợ được thực hiện đúng quy định tại Thông tư số 16/2018/TT-BGDĐT, có kế hoạch, dự toán cụ thể, được UBND xã Yên Mô phê duyệt và công khai theo quy định.</w:t>
      </w:r>
    </w:p>
    <w:p w14:paraId="3C567E0A" w14:textId="35A66DEC" w:rsidR="002A67E8" w:rsidRPr="009D1011" w:rsidRDefault="002A67E8" w:rsidP="002A67E8">
      <w:pPr>
        <w:ind w:firstLine="510"/>
        <w:jc w:val="both"/>
        <w:rPr>
          <w:rFonts w:ascii="Times New Roman" w:hAnsi="Times New Roman"/>
          <w:color w:val="000000"/>
        </w:rPr>
      </w:pPr>
      <w:r>
        <w:rPr>
          <w:rFonts w:ascii="Times New Roman" w:hAnsi="Times New Roman"/>
        </w:rPr>
        <w:lastRenderedPageBreak/>
        <w:t>Để thực hiện kế hoạch xây dựng trường mầm non lấy trẻ làm trung tâm, xây dựng trường mầm non đạt chuẩn Quốc gia mức độ 2, c</w:t>
      </w:r>
      <w:r w:rsidRPr="00683E3D">
        <w:rPr>
          <w:rFonts w:ascii="Times New Roman" w:hAnsi="Times New Roman"/>
        </w:rPr>
        <w:t xml:space="preserve">ăn cứ </w:t>
      </w:r>
      <w:r>
        <w:rPr>
          <w:rFonts w:ascii="Times New Roman" w:hAnsi="Times New Roman"/>
        </w:rPr>
        <w:t>T</w:t>
      </w:r>
      <w:r w:rsidRPr="00683E3D">
        <w:rPr>
          <w:rFonts w:ascii="Times New Roman" w:hAnsi="Times New Roman"/>
        </w:rPr>
        <w:t>hông tư số 16/2018/TT-BGDĐT ngày 03/8/2018</w:t>
      </w:r>
      <w:r>
        <w:rPr>
          <w:rFonts w:ascii="Times New Roman" w:hAnsi="Times New Roman"/>
        </w:rPr>
        <w:t>,</w:t>
      </w:r>
      <w:r w:rsidRPr="00683E3D">
        <w:rPr>
          <w:rFonts w:ascii="Times New Roman" w:hAnsi="Times New Roman"/>
          <w:lang w:val="vi-VN"/>
        </w:rPr>
        <w:t xml:space="preserve"> </w:t>
      </w:r>
      <w:r>
        <w:rPr>
          <w:rFonts w:ascii="Times New Roman" w:hAnsi="Times New Roman"/>
        </w:rPr>
        <w:t>năm học 2025- 2026 nhà trường tiếp tục thực hiện tuyên truyền vân động tài trợ của các tổ chức, cá nhân, các bậc phụ huynh bằng ngày công hoặc hiện vật trên tinh thần tự nguyện ( Không ép buộc, không quy định mức thu) để thực hiện mua bổ sung rèm bạt, rèm cửa, điều hoà, sửa chữa nâng cấp lát gạch sân chơi, mua bổ sung đồ dùng, đồ chơi, trang trí cảnh quan trường lớp… (Có kế hoạch, dự toán cụ thể riêng) và chỉ thực hiện vận động khi kế hoạch được UBND xã Yên Mô phê duyệt, được công khai theo quy định.</w:t>
      </w:r>
    </w:p>
    <w:p w14:paraId="5D2E0EC3" w14:textId="77777777" w:rsidR="002A67E8" w:rsidRPr="00683E3D" w:rsidRDefault="002A67E8" w:rsidP="002A67E8">
      <w:pPr>
        <w:ind w:firstLine="510"/>
        <w:jc w:val="both"/>
        <w:rPr>
          <w:rFonts w:ascii="Times New Roman" w:hAnsi="Times New Roman"/>
          <w:b/>
          <w:lang w:val="nl-NL"/>
        </w:rPr>
      </w:pPr>
      <w:r w:rsidRPr="00683E3D">
        <w:rPr>
          <w:rFonts w:ascii="Times New Roman" w:hAnsi="Times New Roman"/>
          <w:b/>
          <w:lang w:val="nl-NL"/>
        </w:rPr>
        <w:t>IV. Các khoản thu khác</w:t>
      </w:r>
    </w:p>
    <w:p w14:paraId="4AF93378" w14:textId="77777777" w:rsidR="002A67E8" w:rsidRPr="00683E3D" w:rsidRDefault="002A67E8" w:rsidP="002A67E8">
      <w:pPr>
        <w:ind w:firstLine="510"/>
        <w:jc w:val="both"/>
        <w:rPr>
          <w:rFonts w:ascii="Calibri" w:hAnsi="Calibri"/>
          <w:lang w:val="vi-VN"/>
        </w:rPr>
      </w:pPr>
      <w:r w:rsidRPr="00683E3D">
        <w:rPr>
          <w:rFonts w:ascii="Times New Roman" w:hAnsi="Times New Roman"/>
          <w:spacing w:val="-4"/>
          <w:lang w:val="nl-NL"/>
        </w:rPr>
        <w:t xml:space="preserve">- Bảo hiểm thân thể cho học sinh: </w:t>
      </w:r>
      <w:r w:rsidRPr="00683E3D">
        <w:rPr>
          <w:rFonts w:ascii="Times New Roman" w:hAnsi="Times New Roman"/>
        </w:rPr>
        <w:t>Nhà trường tạo điều kiện và phối hợp với các tổ chức bảo hiểm triển khai thực hiện công tác bảo hiểm cho học sinh, chú trọng công tác tuyên truyền vận động học sinh tự nguyện tham gia, góp phần bảo vệ chăm sóc sức khoẻ học sinh. Khoản thu này do tổ chức bảo hiểm thu</w:t>
      </w:r>
      <w:r w:rsidRPr="00683E3D">
        <w:t>.</w:t>
      </w:r>
    </w:p>
    <w:p w14:paraId="55385A42" w14:textId="77777777" w:rsidR="002A67E8" w:rsidRDefault="002A67E8" w:rsidP="002A67E8">
      <w:pPr>
        <w:ind w:firstLine="510"/>
        <w:jc w:val="both"/>
        <w:rPr>
          <w:rFonts w:ascii="Times New Roman" w:hAnsi="Times New Roman"/>
          <w:b/>
          <w:lang w:val="vi-VN"/>
        </w:rPr>
      </w:pPr>
      <w:r w:rsidRPr="00683E3D">
        <w:rPr>
          <w:rFonts w:ascii="Times New Roman" w:hAnsi="Times New Roman"/>
          <w:b/>
        </w:rPr>
        <w:t>D</w:t>
      </w:r>
      <w:r w:rsidRPr="00683E3D">
        <w:rPr>
          <w:rFonts w:ascii="Times New Roman" w:hAnsi="Times New Roman"/>
          <w:b/>
          <w:lang w:val="vi-VN"/>
        </w:rPr>
        <w:t xml:space="preserve">. </w:t>
      </w:r>
      <w:r>
        <w:rPr>
          <w:rFonts w:ascii="Times New Roman" w:hAnsi="Times New Roman"/>
          <w:b/>
        </w:rPr>
        <w:t>TỔ CHỨC THỰC HIỆN</w:t>
      </w:r>
      <w:r w:rsidRPr="00683E3D">
        <w:rPr>
          <w:rFonts w:ascii="Times New Roman" w:hAnsi="Times New Roman"/>
          <w:b/>
          <w:lang w:val="vi-VN"/>
        </w:rPr>
        <w:t xml:space="preserve"> </w:t>
      </w:r>
    </w:p>
    <w:p w14:paraId="6DEB83BE" w14:textId="668EEA76" w:rsidR="002A67E8" w:rsidRPr="00683E3D" w:rsidRDefault="002A67E8" w:rsidP="002A67E8">
      <w:pPr>
        <w:ind w:firstLine="510"/>
        <w:jc w:val="both"/>
        <w:rPr>
          <w:rFonts w:ascii="Times New Roman" w:hAnsi="Times New Roman"/>
        </w:rPr>
      </w:pPr>
      <w:r w:rsidRPr="00683E3D">
        <w:rPr>
          <w:rFonts w:ascii="Times New Roman" w:hAnsi="Times New Roman"/>
          <w:lang w:val="vi-VN"/>
        </w:rPr>
        <w:t>- Triển khai thống nhất chủ trương, dự kiến</w:t>
      </w:r>
      <w:r w:rsidR="00D51E0B">
        <w:rPr>
          <w:rFonts w:ascii="Times New Roman" w:hAnsi="Times New Roman"/>
        </w:rPr>
        <w:t xml:space="preserve"> điều chỉnh</w:t>
      </w:r>
      <w:r w:rsidRPr="00683E3D">
        <w:rPr>
          <w:rFonts w:ascii="Times New Roman" w:hAnsi="Times New Roman"/>
          <w:lang w:val="vi-VN"/>
        </w:rPr>
        <w:t xml:space="preserve"> các khoản đóng góp</w:t>
      </w:r>
      <w:r w:rsidRPr="00683E3D">
        <w:rPr>
          <w:rFonts w:ascii="Times New Roman" w:hAnsi="Times New Roman"/>
        </w:rPr>
        <w:t xml:space="preserve"> thỏa thuận</w:t>
      </w:r>
      <w:r w:rsidRPr="00683E3D">
        <w:rPr>
          <w:rFonts w:ascii="Times New Roman" w:hAnsi="Times New Roman"/>
          <w:lang w:val="vi-VN"/>
        </w:rPr>
        <w:t xml:space="preserve"> </w:t>
      </w:r>
      <w:r w:rsidRPr="00683E3D">
        <w:rPr>
          <w:rFonts w:ascii="Times New Roman" w:hAnsi="Times New Roman"/>
        </w:rPr>
        <w:t xml:space="preserve">giữa nhà trường và cha mẹ học sinh trong năm học </w:t>
      </w:r>
      <w:r w:rsidRPr="00683E3D">
        <w:rPr>
          <w:rFonts w:ascii="Times New Roman" w:hAnsi="Times New Roman"/>
          <w:lang w:val="nl-NL"/>
        </w:rPr>
        <w:t>202</w:t>
      </w:r>
      <w:r>
        <w:rPr>
          <w:rFonts w:ascii="Times New Roman" w:hAnsi="Times New Roman"/>
          <w:lang w:val="vi-VN"/>
        </w:rPr>
        <w:t>5</w:t>
      </w:r>
      <w:r w:rsidRPr="00683E3D">
        <w:rPr>
          <w:rFonts w:ascii="Times New Roman" w:hAnsi="Times New Roman"/>
          <w:lang w:val="nl-NL"/>
        </w:rPr>
        <w:t>-202</w:t>
      </w:r>
      <w:r>
        <w:rPr>
          <w:rFonts w:ascii="Times New Roman" w:hAnsi="Times New Roman"/>
          <w:lang w:val="vi-VN"/>
        </w:rPr>
        <w:t>6</w:t>
      </w:r>
      <w:r w:rsidRPr="00683E3D">
        <w:rPr>
          <w:rFonts w:ascii="Times New Roman" w:hAnsi="Times New Roman"/>
          <w:lang w:val="nl-NL"/>
        </w:rPr>
        <w:t xml:space="preserve"> </w:t>
      </w:r>
      <w:r w:rsidRPr="00683E3D">
        <w:rPr>
          <w:rFonts w:ascii="Times New Roman" w:hAnsi="Times New Roman"/>
          <w:lang w:val="vi-VN"/>
        </w:rPr>
        <w:t>theo đúng hướng dẫn của các cấp có thẩm quyền.</w:t>
      </w:r>
    </w:p>
    <w:p w14:paraId="7F2A1432" w14:textId="77777777" w:rsidR="002A67E8" w:rsidRPr="00683E3D" w:rsidRDefault="002A67E8" w:rsidP="002A67E8">
      <w:pPr>
        <w:ind w:firstLine="510"/>
        <w:jc w:val="both"/>
        <w:rPr>
          <w:rFonts w:ascii="Times New Roman" w:hAnsi="Times New Roman"/>
          <w:color w:val="000000"/>
        </w:rPr>
      </w:pPr>
      <w:r w:rsidRPr="00683E3D">
        <w:rPr>
          <w:rFonts w:ascii="Times New Roman" w:hAnsi="Times New Roman"/>
        </w:rPr>
        <w:t xml:space="preserve">- </w:t>
      </w:r>
      <w:r w:rsidRPr="00683E3D">
        <w:rPr>
          <w:rFonts w:ascii="Times New Roman" w:hAnsi="Times New Roman"/>
          <w:lang w:val="vi-VN"/>
        </w:rPr>
        <w:t>T</w:t>
      </w:r>
      <w:r w:rsidRPr="00683E3D">
        <w:rPr>
          <w:rFonts w:ascii="Times New Roman" w:hAnsi="Times New Roman"/>
          <w:color w:val="000000"/>
        </w:rPr>
        <w:t xml:space="preserve">riển khai </w:t>
      </w:r>
      <w:r w:rsidRPr="00683E3D">
        <w:rPr>
          <w:rFonts w:ascii="Times New Roman" w:hAnsi="Times New Roman"/>
          <w:color w:val="000000"/>
          <w:lang w:val="vi-VN"/>
        </w:rPr>
        <w:t xml:space="preserve">và thực hiện </w:t>
      </w:r>
      <w:r w:rsidRPr="00683E3D">
        <w:rPr>
          <w:rFonts w:ascii="Times New Roman" w:hAnsi="Times New Roman"/>
          <w:color w:val="000000"/>
        </w:rPr>
        <w:t xml:space="preserve">đầy đủ các bước </w:t>
      </w:r>
      <w:r w:rsidRPr="00683E3D">
        <w:rPr>
          <w:rFonts w:ascii="Times New Roman" w:hAnsi="Times New Roman"/>
          <w:color w:val="000000"/>
          <w:lang w:val="vi-VN"/>
        </w:rPr>
        <w:t xml:space="preserve">trước khi tiến hành </w:t>
      </w:r>
      <w:r w:rsidRPr="00683E3D">
        <w:rPr>
          <w:rFonts w:ascii="Times New Roman" w:hAnsi="Times New Roman"/>
          <w:color w:val="000000"/>
        </w:rPr>
        <w:t xml:space="preserve">thỏa thuận với phụ huynh học sinh năm học </w:t>
      </w:r>
      <w:r w:rsidRPr="00683E3D">
        <w:rPr>
          <w:rFonts w:ascii="Times New Roman" w:hAnsi="Times New Roman"/>
          <w:lang w:val="nl-NL"/>
        </w:rPr>
        <w:t>202</w:t>
      </w:r>
      <w:r>
        <w:rPr>
          <w:rFonts w:ascii="Times New Roman" w:hAnsi="Times New Roman"/>
          <w:lang w:val="vi-VN"/>
        </w:rPr>
        <w:t>5</w:t>
      </w:r>
      <w:r w:rsidRPr="00683E3D">
        <w:rPr>
          <w:rFonts w:ascii="Times New Roman" w:hAnsi="Times New Roman"/>
          <w:lang w:val="nl-NL"/>
        </w:rPr>
        <w:t>-202</w:t>
      </w:r>
      <w:r>
        <w:rPr>
          <w:rFonts w:ascii="Times New Roman" w:hAnsi="Times New Roman"/>
          <w:lang w:val="vi-VN"/>
        </w:rPr>
        <w:t>6</w:t>
      </w:r>
      <w:r w:rsidRPr="00683E3D">
        <w:rPr>
          <w:rFonts w:ascii="Times New Roman" w:hAnsi="Times New Roman"/>
          <w:color w:val="000000"/>
        </w:rPr>
        <w:t>:</w:t>
      </w:r>
    </w:p>
    <w:p w14:paraId="0C55ABE4" w14:textId="1833F5D7" w:rsidR="002A67E8" w:rsidRPr="00683E3D" w:rsidRDefault="002A67E8" w:rsidP="002A67E8">
      <w:pPr>
        <w:ind w:firstLine="510"/>
        <w:jc w:val="both"/>
        <w:rPr>
          <w:rFonts w:ascii="Times New Roman" w:hAnsi="Times New Roman"/>
          <w:lang w:val="pt-BR"/>
        </w:rPr>
      </w:pPr>
      <w:r w:rsidRPr="00683E3D">
        <w:rPr>
          <w:rFonts w:ascii="Times New Roman" w:hAnsi="Times New Roman"/>
          <w:spacing w:val="-6"/>
        </w:rPr>
        <w:t xml:space="preserve">+  Xây dựng </w:t>
      </w:r>
      <w:r w:rsidRPr="00683E3D">
        <w:rPr>
          <w:rFonts w:ascii="Times New Roman" w:hAnsi="Times New Roman"/>
          <w:spacing w:val="-6"/>
          <w:lang w:val="vi-VN"/>
        </w:rPr>
        <w:t xml:space="preserve">dự thảo </w:t>
      </w:r>
      <w:r w:rsidRPr="00683E3D">
        <w:rPr>
          <w:rFonts w:ascii="Times New Roman" w:hAnsi="Times New Roman"/>
          <w:spacing w:val="-6"/>
        </w:rPr>
        <w:t>kế hoạch về</w:t>
      </w:r>
      <w:r w:rsidR="00D51E0B">
        <w:rPr>
          <w:rFonts w:ascii="Times New Roman" w:hAnsi="Times New Roman"/>
          <w:spacing w:val="-6"/>
        </w:rPr>
        <w:t xml:space="preserve"> điều chỉnh</w:t>
      </w:r>
      <w:r w:rsidRPr="00683E3D">
        <w:rPr>
          <w:rFonts w:ascii="Times New Roman" w:hAnsi="Times New Roman"/>
          <w:spacing w:val="-6"/>
        </w:rPr>
        <w:t xml:space="preserve"> các khoản t</w:t>
      </w:r>
      <w:r w:rsidRPr="00683E3D">
        <w:rPr>
          <w:rFonts w:ascii="Times New Roman" w:hAnsi="Times New Roman"/>
          <w:lang w:val="pt-BR"/>
        </w:rPr>
        <w:t>hỏa thuận giữa nhà trường và cha mẹ học sinh để thực hiện một số nhiệm vụ thay cha mẹ học sinh trong việc chăm sóc, giáo dục cho trẻ tại trường.</w:t>
      </w:r>
    </w:p>
    <w:p w14:paraId="4DB008B1" w14:textId="43B928F9" w:rsidR="002A67E8" w:rsidRPr="00683E3D" w:rsidRDefault="002A67E8" w:rsidP="002A67E8">
      <w:pPr>
        <w:ind w:firstLine="510"/>
        <w:jc w:val="both"/>
        <w:rPr>
          <w:rFonts w:ascii="Times New Roman" w:hAnsi="Times New Roman"/>
          <w:spacing w:val="-10"/>
        </w:rPr>
      </w:pPr>
      <w:r>
        <w:rPr>
          <w:rFonts w:ascii="Times New Roman" w:hAnsi="Times New Roman"/>
          <w:spacing w:val="-10"/>
          <w:lang w:val="pt-BR"/>
        </w:rPr>
        <w:t>+ Họp Ban giám hiệu mở rộng và họp hội đồng sư phạm</w:t>
      </w:r>
      <w:r w:rsidRPr="00683E3D">
        <w:rPr>
          <w:rFonts w:ascii="Times New Roman" w:hAnsi="Times New Roman"/>
          <w:spacing w:val="-10"/>
          <w:lang w:val="pt-BR"/>
        </w:rPr>
        <w:t xml:space="preserve"> thống nhất chủ trương về</w:t>
      </w:r>
      <w:r w:rsidRPr="00683E3D">
        <w:rPr>
          <w:rFonts w:ascii="Times New Roman" w:hAnsi="Times New Roman"/>
          <w:spacing w:val="-10"/>
        </w:rPr>
        <w:t xml:space="preserve"> </w:t>
      </w:r>
      <w:r w:rsidR="00D51E0B">
        <w:rPr>
          <w:rFonts w:ascii="Times New Roman" w:hAnsi="Times New Roman"/>
          <w:spacing w:val="-10"/>
        </w:rPr>
        <w:t xml:space="preserve">điều chỉnh </w:t>
      </w:r>
      <w:r w:rsidRPr="00683E3D">
        <w:rPr>
          <w:rFonts w:ascii="Times New Roman" w:hAnsi="Times New Roman"/>
          <w:spacing w:val="-10"/>
        </w:rPr>
        <w:t>kế hoạch thu.</w:t>
      </w:r>
    </w:p>
    <w:p w14:paraId="754A5759" w14:textId="5B5AE818" w:rsidR="002A67E8" w:rsidRPr="00683E3D" w:rsidRDefault="002A67E8" w:rsidP="002A67E8">
      <w:pPr>
        <w:ind w:firstLine="510"/>
        <w:jc w:val="both"/>
        <w:rPr>
          <w:rFonts w:ascii="Times New Roman" w:hAnsi="Times New Roman"/>
          <w:spacing w:val="-6"/>
        </w:rPr>
      </w:pPr>
      <w:r w:rsidRPr="00683E3D">
        <w:rPr>
          <w:rFonts w:ascii="Times New Roman" w:hAnsi="Times New Roman"/>
          <w:lang w:val="pt-BR"/>
        </w:rPr>
        <w:t>+ Họp BGH với ban đại diện CMHS trường, giáo viên các lớp, ban đại diện CMHS các nhóm lớp thống nhất chủ trương về</w:t>
      </w:r>
      <w:r w:rsidRPr="00683E3D">
        <w:rPr>
          <w:rFonts w:ascii="Times New Roman" w:hAnsi="Times New Roman"/>
          <w:spacing w:val="-6"/>
        </w:rPr>
        <w:t xml:space="preserve"> </w:t>
      </w:r>
      <w:r w:rsidR="00D51E0B">
        <w:rPr>
          <w:rFonts w:ascii="Times New Roman" w:hAnsi="Times New Roman"/>
          <w:spacing w:val="-6"/>
        </w:rPr>
        <w:t xml:space="preserve">điều chỉnh </w:t>
      </w:r>
      <w:r w:rsidRPr="00683E3D">
        <w:rPr>
          <w:rFonts w:ascii="Times New Roman" w:hAnsi="Times New Roman"/>
          <w:spacing w:val="-6"/>
        </w:rPr>
        <w:t>kế hoạch thu.</w:t>
      </w:r>
    </w:p>
    <w:p w14:paraId="4005E47F" w14:textId="2047DCEF" w:rsidR="002A67E8" w:rsidRPr="00683E3D" w:rsidRDefault="002A67E8" w:rsidP="002A67E8">
      <w:pPr>
        <w:ind w:firstLine="510"/>
        <w:jc w:val="both"/>
        <w:rPr>
          <w:rFonts w:ascii="Times New Roman" w:hAnsi="Times New Roman"/>
          <w:lang w:val="pt-BR"/>
        </w:rPr>
      </w:pPr>
      <w:r w:rsidRPr="00683E3D">
        <w:rPr>
          <w:rFonts w:ascii="Times New Roman" w:hAnsi="Times New Roman"/>
          <w:lang w:val="pt-BR"/>
        </w:rPr>
        <w:t>+ Họp cha mẹ học sinh tại từng lớp để triển khai</w:t>
      </w:r>
      <w:r w:rsidRPr="00683E3D">
        <w:rPr>
          <w:rFonts w:ascii="Times New Roman" w:hAnsi="Times New Roman"/>
          <w:spacing w:val="-6"/>
        </w:rPr>
        <w:t xml:space="preserve"> kế hoạch và lấy ý kiến của từng phụ huynh về</w:t>
      </w:r>
      <w:r w:rsidR="00D51E0B">
        <w:rPr>
          <w:rFonts w:ascii="Times New Roman" w:hAnsi="Times New Roman"/>
          <w:spacing w:val="-6"/>
        </w:rPr>
        <w:t xml:space="preserve"> điều chỉnh</w:t>
      </w:r>
      <w:r w:rsidRPr="00683E3D">
        <w:rPr>
          <w:rFonts w:ascii="Times New Roman" w:hAnsi="Times New Roman"/>
          <w:spacing w:val="-6"/>
        </w:rPr>
        <w:t xml:space="preserve"> các khoản t</w:t>
      </w:r>
      <w:r w:rsidRPr="00683E3D">
        <w:rPr>
          <w:rFonts w:ascii="Times New Roman" w:hAnsi="Times New Roman"/>
          <w:lang w:val="pt-BR"/>
        </w:rPr>
        <w:t>hỏa thuận giữa nhà trường và cha mẹ học sinh để thực hiện một số nhiệm vụ thay cha mẹ học sinh trong việc chăm sóc, giáo dục cho trẻ tại trường và tiến hành thu.</w:t>
      </w:r>
    </w:p>
    <w:p w14:paraId="3D1BBD05" w14:textId="77777777" w:rsidR="002A67E8" w:rsidRPr="00683E3D" w:rsidRDefault="002A67E8" w:rsidP="002A67E8">
      <w:pPr>
        <w:ind w:firstLine="510"/>
        <w:jc w:val="both"/>
        <w:rPr>
          <w:rFonts w:ascii="Times New Roman" w:hAnsi="Times New Roman"/>
          <w:color w:val="000000"/>
        </w:rPr>
      </w:pPr>
      <w:r w:rsidRPr="00683E3D">
        <w:rPr>
          <w:rFonts w:ascii="Times New Roman" w:hAnsi="Times New Roman"/>
          <w:color w:val="000000"/>
        </w:rPr>
        <w:t xml:space="preserve">- Hiệu trưởng nhà trường ký cam kết về việc nghiêm túc không thu các khoản thu trái quy định trong năm học </w:t>
      </w:r>
      <w:r>
        <w:rPr>
          <w:rFonts w:ascii="Times New Roman" w:hAnsi="Times New Roman"/>
          <w:lang w:val="nl-NL"/>
        </w:rPr>
        <w:t>2025- 2026</w:t>
      </w:r>
      <w:r w:rsidRPr="00683E3D">
        <w:rPr>
          <w:rFonts w:ascii="Times New Roman" w:hAnsi="Times New Roman"/>
          <w:lang w:val="nl-NL"/>
        </w:rPr>
        <w:t xml:space="preserve"> </w:t>
      </w:r>
      <w:r w:rsidRPr="00683E3D">
        <w:rPr>
          <w:rFonts w:ascii="Times New Roman" w:hAnsi="Times New Roman"/>
          <w:color w:val="000000"/>
        </w:rPr>
        <w:t xml:space="preserve">với phòng </w:t>
      </w:r>
      <w:r>
        <w:rPr>
          <w:rFonts w:ascii="Times New Roman" w:hAnsi="Times New Roman"/>
          <w:color w:val="000000"/>
        </w:rPr>
        <w:t>VH- XH và UBND xã.</w:t>
      </w:r>
      <w:r w:rsidRPr="00683E3D">
        <w:rPr>
          <w:rFonts w:ascii="Times New Roman" w:hAnsi="Times New Roman"/>
          <w:color w:val="000000"/>
        </w:rPr>
        <w:t>.</w:t>
      </w:r>
    </w:p>
    <w:p w14:paraId="6C2F3D55" w14:textId="618C8F61" w:rsidR="002A67E8" w:rsidRDefault="002A67E8" w:rsidP="002A67E8">
      <w:pPr>
        <w:ind w:firstLine="510"/>
        <w:jc w:val="both"/>
        <w:rPr>
          <w:rFonts w:ascii="Times New Roman" w:hAnsi="Times New Roman"/>
        </w:rPr>
      </w:pPr>
      <w:r w:rsidRPr="00683E3D">
        <w:rPr>
          <w:rFonts w:ascii="Times New Roman" w:hAnsi="Times New Roman"/>
          <w:lang w:val="vi-VN"/>
        </w:rPr>
        <w:t>- Xây dựng kế h</w:t>
      </w:r>
      <w:r w:rsidRPr="00683E3D">
        <w:rPr>
          <w:rFonts w:ascii="Times New Roman" w:hAnsi="Times New Roman"/>
        </w:rPr>
        <w:t>oạch</w:t>
      </w:r>
      <w:r w:rsidR="00D51E0B">
        <w:rPr>
          <w:rFonts w:ascii="Times New Roman" w:hAnsi="Times New Roman"/>
        </w:rPr>
        <w:t xml:space="preserve"> điều chỉnh</w:t>
      </w:r>
      <w:r w:rsidRPr="00683E3D">
        <w:rPr>
          <w:rFonts w:ascii="Times New Roman" w:hAnsi="Times New Roman"/>
        </w:rPr>
        <w:t xml:space="preserve"> thu, chi đảm bảo nguyên tắc thu đủ chi, chi đúng mục đích và công khai các khoản thu, chi theo quy định.</w:t>
      </w:r>
    </w:p>
    <w:p w14:paraId="7041EE93" w14:textId="77777777" w:rsidR="00EB765F" w:rsidRPr="0081521B" w:rsidRDefault="00EB765F" w:rsidP="00EB765F">
      <w:pPr>
        <w:ind w:firstLine="510"/>
        <w:jc w:val="both"/>
        <w:rPr>
          <w:rFonts w:ascii="Times New Roman" w:hAnsi="Times New Roman"/>
          <w:bCs/>
        </w:rPr>
      </w:pPr>
      <w:r w:rsidRPr="00EB765F">
        <w:rPr>
          <w:rFonts w:ascii="Times New Roman" w:hAnsi="Times New Roman"/>
          <w:bCs/>
          <w:lang w:val="vi-VN"/>
        </w:rPr>
        <w:t>-</w:t>
      </w:r>
      <w:r w:rsidRPr="00EB765F">
        <w:rPr>
          <w:rFonts w:ascii="Times New Roman" w:hAnsi="Times New Roman"/>
          <w:bCs/>
        </w:rPr>
        <w:t xml:space="preserve"> Bộ phận kế toán chịu trách nhiệm thực hiện và công khai theo Thông tư số 09/2024/TT-BGDĐT.</w:t>
      </w:r>
    </w:p>
    <w:p w14:paraId="6B50E1E2" w14:textId="77777777" w:rsidR="002A67E8" w:rsidRPr="00683E3D" w:rsidRDefault="002A67E8" w:rsidP="002A67E8">
      <w:pPr>
        <w:ind w:firstLine="510"/>
        <w:jc w:val="both"/>
        <w:rPr>
          <w:rFonts w:ascii="Times New Roman" w:hAnsi="Times New Roman"/>
        </w:rPr>
      </w:pPr>
      <w:r w:rsidRPr="00683E3D">
        <w:rPr>
          <w:rFonts w:ascii="Times New Roman" w:hAnsi="Times New Roman"/>
          <w:lang w:val="vi-VN"/>
        </w:rPr>
        <w:t xml:space="preserve">- </w:t>
      </w:r>
      <w:r w:rsidRPr="00683E3D">
        <w:rPr>
          <w:rFonts w:ascii="Times New Roman" w:hAnsi="Times New Roman"/>
        </w:rPr>
        <w:t>Ban đại diện cha mẹ học sinh giám sát việc thu, chi các khoản theo</w:t>
      </w:r>
      <w:r w:rsidRPr="00683E3D">
        <w:rPr>
          <w:rFonts w:ascii="Times New Roman" w:hAnsi="Times New Roman"/>
          <w:lang w:val="vi-VN"/>
        </w:rPr>
        <w:t xml:space="preserve"> thỏa thuận</w:t>
      </w:r>
      <w:r w:rsidRPr="00683E3D">
        <w:rPr>
          <w:rFonts w:ascii="Times New Roman" w:hAnsi="Times New Roman"/>
        </w:rPr>
        <w:t xml:space="preserve"> của nhà trường.</w:t>
      </w:r>
    </w:p>
    <w:p w14:paraId="18F68C9F" w14:textId="77777777" w:rsidR="002A67E8" w:rsidRDefault="002A67E8" w:rsidP="002A67E8">
      <w:pPr>
        <w:ind w:firstLine="510"/>
        <w:jc w:val="both"/>
        <w:rPr>
          <w:rFonts w:ascii="Times New Roman" w:hAnsi="Times New Roman"/>
          <w:color w:val="081C36"/>
          <w:spacing w:val="3"/>
          <w:shd w:val="clear" w:color="auto" w:fill="FFFFFF"/>
        </w:rPr>
      </w:pPr>
      <w:r w:rsidRPr="00683E3D">
        <w:rPr>
          <w:rFonts w:ascii="Times New Roman" w:hAnsi="Times New Roman"/>
          <w:color w:val="000000"/>
        </w:rPr>
        <w:t xml:space="preserve">- </w:t>
      </w:r>
      <w:r w:rsidRPr="00683E3D">
        <w:rPr>
          <w:rFonts w:ascii="Times New Roman" w:hAnsi="Times New Roman"/>
          <w:color w:val="081C36"/>
          <w:spacing w:val="3"/>
          <w:shd w:val="clear" w:color="auto" w:fill="FFFFFF"/>
        </w:rPr>
        <w:t>Tất cả các khoản thu, chi của nhà trường được</w:t>
      </w:r>
      <w:r>
        <w:rPr>
          <w:rFonts w:ascii="Times New Roman" w:hAnsi="Times New Roman"/>
          <w:color w:val="081C36"/>
          <w:spacing w:val="3"/>
          <w:shd w:val="clear" w:color="auto" w:fill="FFFFFF"/>
        </w:rPr>
        <w:t xml:space="preserve"> thu qua tài khoản Thu thoả thuận của nhà trường; được</w:t>
      </w:r>
      <w:r w:rsidRPr="00683E3D">
        <w:rPr>
          <w:rFonts w:ascii="Times New Roman" w:hAnsi="Times New Roman"/>
          <w:color w:val="081C36"/>
          <w:spacing w:val="3"/>
          <w:shd w:val="clear" w:color="auto" w:fill="FFFFFF"/>
        </w:rPr>
        <w:t xml:space="preserve"> theo dõi, cập nhật, hạch toán đầy đủ, kịp thời, chính xác</w:t>
      </w:r>
      <w:r>
        <w:rPr>
          <w:rFonts w:ascii="Times New Roman" w:hAnsi="Times New Roman"/>
          <w:color w:val="081C36"/>
          <w:spacing w:val="3"/>
          <w:shd w:val="clear" w:color="auto" w:fill="FFFFFF"/>
        </w:rPr>
        <w:t xml:space="preserve"> qua phần mềm Khoản thu; được lưu</w:t>
      </w:r>
      <w:r w:rsidRPr="00683E3D">
        <w:rPr>
          <w:rFonts w:ascii="Times New Roman" w:hAnsi="Times New Roman"/>
          <w:color w:val="081C36"/>
          <w:spacing w:val="3"/>
          <w:shd w:val="clear" w:color="auto" w:fill="FFFFFF"/>
        </w:rPr>
        <w:t xml:space="preserve"> vào hệ thống sổ kế toán và báo cáo tài chính của nhà trường (không</w:t>
      </w:r>
      <w:r>
        <w:rPr>
          <w:rFonts w:ascii="Times New Roman" w:hAnsi="Times New Roman"/>
          <w:color w:val="081C36"/>
          <w:spacing w:val="3"/>
          <w:shd w:val="clear" w:color="auto" w:fill="FFFFFF"/>
        </w:rPr>
        <w:t xml:space="preserve"> </w:t>
      </w:r>
      <w:r w:rsidRPr="00683E3D">
        <w:rPr>
          <w:rFonts w:ascii="Times New Roman" w:hAnsi="Times New Roman"/>
          <w:color w:val="081C36"/>
          <w:spacing w:val="3"/>
          <w:shd w:val="clear" w:color="auto" w:fill="FFFFFF"/>
        </w:rPr>
        <w:t>để ngoài sổ kế toán). Các khoản chi chấp hành đúng</w:t>
      </w:r>
      <w:r>
        <w:rPr>
          <w:rFonts w:ascii="Times New Roman" w:hAnsi="Times New Roman"/>
          <w:color w:val="081C36"/>
          <w:spacing w:val="3"/>
          <w:shd w:val="clear" w:color="auto" w:fill="FFFFFF"/>
        </w:rPr>
        <w:t xml:space="preserve"> theo kế hoạch, dự toán thu- chi đảm bảo</w:t>
      </w:r>
      <w:r w:rsidRPr="00683E3D">
        <w:rPr>
          <w:rFonts w:ascii="Times New Roman" w:hAnsi="Times New Roman"/>
          <w:color w:val="081C36"/>
          <w:spacing w:val="3"/>
          <w:shd w:val="clear" w:color="auto" w:fill="FFFFFF"/>
        </w:rPr>
        <w:t xml:space="preserve"> chế độ, định mức, tiêu chuẩn do </w:t>
      </w:r>
      <w:r w:rsidRPr="00683E3D">
        <w:rPr>
          <w:rFonts w:ascii="Times New Roman" w:hAnsi="Times New Roman"/>
          <w:color w:val="081C36"/>
          <w:spacing w:val="3"/>
          <w:shd w:val="clear" w:color="auto" w:fill="FFFFFF"/>
        </w:rPr>
        <w:lastRenderedPageBreak/>
        <w:t>các cơ quan có thẩm quyền ban hành; sử dụng các nguồn kinh phí đúng mục đích, tiết kiệm, hiệu quả.</w:t>
      </w:r>
    </w:p>
    <w:p w14:paraId="457D6A6E" w14:textId="77777777" w:rsidR="002A67E8" w:rsidRPr="008005A9" w:rsidRDefault="002A67E8" w:rsidP="002A67E8">
      <w:pPr>
        <w:ind w:firstLine="510"/>
        <w:jc w:val="both"/>
        <w:rPr>
          <w:rFonts w:ascii="Times New Roman" w:hAnsi="Times New Roman"/>
          <w:spacing w:val="-6"/>
          <w:lang w:val="vi-VN"/>
        </w:rPr>
      </w:pPr>
      <w:r w:rsidRPr="008005A9">
        <w:rPr>
          <w:rFonts w:ascii="Times New Roman" w:hAnsi="Times New Roman"/>
          <w:color w:val="000000"/>
          <w:spacing w:val="-6"/>
        </w:rPr>
        <w:t xml:space="preserve">- Bộ phận kế toán thực hiện nghiêm túc kế hoạch thu, chi của nhà trường năm học </w:t>
      </w:r>
      <w:r w:rsidRPr="008005A9">
        <w:rPr>
          <w:rFonts w:ascii="Times New Roman" w:hAnsi="Times New Roman"/>
          <w:spacing w:val="-6"/>
          <w:lang w:val="nl-NL"/>
        </w:rPr>
        <w:t>202</w:t>
      </w:r>
      <w:r>
        <w:rPr>
          <w:rFonts w:ascii="Times New Roman" w:hAnsi="Times New Roman"/>
          <w:spacing w:val="-6"/>
          <w:lang w:val="vi-VN"/>
        </w:rPr>
        <w:t>5</w:t>
      </w:r>
      <w:r w:rsidRPr="008005A9">
        <w:rPr>
          <w:rFonts w:ascii="Times New Roman" w:hAnsi="Times New Roman"/>
          <w:spacing w:val="-6"/>
          <w:lang w:val="nl-NL"/>
        </w:rPr>
        <w:t>-202</w:t>
      </w:r>
      <w:r>
        <w:rPr>
          <w:rFonts w:ascii="Times New Roman" w:hAnsi="Times New Roman"/>
          <w:spacing w:val="-6"/>
          <w:lang w:val="vi-VN"/>
        </w:rPr>
        <w:t>6</w:t>
      </w:r>
      <w:r w:rsidRPr="008005A9">
        <w:rPr>
          <w:rFonts w:ascii="Times New Roman" w:hAnsi="Times New Roman"/>
          <w:color w:val="000000"/>
          <w:spacing w:val="-6"/>
        </w:rPr>
        <w:t>.</w:t>
      </w:r>
      <w:r w:rsidRPr="008005A9">
        <w:rPr>
          <w:rFonts w:ascii="Times New Roman" w:hAnsi="Times New Roman"/>
          <w:color w:val="000000"/>
          <w:spacing w:val="-6"/>
          <w:lang w:val="vi-VN"/>
        </w:rPr>
        <w:t xml:space="preserve"> </w:t>
      </w:r>
      <w:r w:rsidRPr="008005A9">
        <w:rPr>
          <w:rFonts w:ascii="Times New Roman" w:hAnsi="Times New Roman"/>
          <w:color w:val="000000"/>
          <w:spacing w:val="-6"/>
        </w:rPr>
        <w:t xml:space="preserve">Công khai đầy đủ, kịp thời các nội dung theo </w:t>
      </w:r>
      <w:r w:rsidRPr="008005A9">
        <w:rPr>
          <w:rFonts w:ascii="Times New Roman" w:hAnsi="Times New Roman"/>
          <w:spacing w:val="-6"/>
        </w:rPr>
        <w:t>Thông tư số 09/2024/TT-BGDĐT ngày 03/6/2024 của Bộ Giáo dục và Đào tạo Quy định về công khai trong hoạt động của các cơ sở giáo dục thuộc hệ thống giáo dục quốc dân.</w:t>
      </w:r>
      <w:r w:rsidRPr="008005A9">
        <w:rPr>
          <w:spacing w:val="-6"/>
        </w:rPr>
        <w:t xml:space="preserve"> </w:t>
      </w:r>
    </w:p>
    <w:p w14:paraId="7768E06A" w14:textId="3A9E2BB4" w:rsidR="002A67E8" w:rsidRPr="00683E3D" w:rsidRDefault="002A67E8" w:rsidP="002A67E8">
      <w:pPr>
        <w:ind w:firstLine="510"/>
        <w:jc w:val="both"/>
        <w:rPr>
          <w:rFonts w:ascii="Times New Roman" w:hAnsi="Times New Roman"/>
        </w:rPr>
      </w:pPr>
      <w:r w:rsidRPr="00683E3D">
        <w:rPr>
          <w:rFonts w:ascii="Times New Roman" w:hAnsi="Times New Roman"/>
        </w:rPr>
        <w:t>Trên đây là dự thảo</w:t>
      </w:r>
      <w:r w:rsidR="00D51E0B">
        <w:rPr>
          <w:rFonts w:ascii="Times New Roman" w:hAnsi="Times New Roman"/>
        </w:rPr>
        <w:t xml:space="preserve"> điều chỉnh</w:t>
      </w:r>
      <w:r w:rsidRPr="00683E3D">
        <w:rPr>
          <w:rFonts w:ascii="Times New Roman" w:hAnsi="Times New Roman"/>
        </w:rPr>
        <w:t xml:space="preserve"> kế hoạch các khoản đóng góp thỏa thuận giữa nhà trường và cha mẹ học sinh để thực hiện một số nhiệm vụ thay cha mẹ học sinh trong việc chăm sóc giáo dục trẻ tại trường, năm học </w:t>
      </w:r>
      <w:r w:rsidRPr="00683E3D">
        <w:rPr>
          <w:rFonts w:ascii="Times New Roman" w:hAnsi="Times New Roman"/>
          <w:lang w:val="nl-NL"/>
        </w:rPr>
        <w:t>202</w:t>
      </w:r>
      <w:r>
        <w:rPr>
          <w:rFonts w:ascii="Times New Roman" w:hAnsi="Times New Roman"/>
          <w:lang w:val="vi-VN"/>
        </w:rPr>
        <w:t>5</w:t>
      </w:r>
      <w:r w:rsidRPr="00683E3D">
        <w:rPr>
          <w:rFonts w:ascii="Times New Roman" w:hAnsi="Times New Roman"/>
          <w:lang w:val="nl-NL"/>
        </w:rPr>
        <w:t>- 202</w:t>
      </w:r>
      <w:r>
        <w:rPr>
          <w:rFonts w:ascii="Times New Roman" w:hAnsi="Times New Roman"/>
          <w:lang w:val="vi-VN"/>
        </w:rPr>
        <w:t>6</w:t>
      </w:r>
      <w:r w:rsidRPr="00683E3D">
        <w:rPr>
          <w:rFonts w:ascii="Times New Roman" w:hAnsi="Times New Roman"/>
        </w:rPr>
        <w:t>.</w:t>
      </w:r>
    </w:p>
    <w:p w14:paraId="0D763647" w14:textId="77777777" w:rsidR="002A67E8" w:rsidRPr="00683E3D" w:rsidRDefault="002A67E8" w:rsidP="002A67E8">
      <w:pPr>
        <w:ind w:firstLine="720"/>
        <w:jc w:val="both"/>
        <w:rPr>
          <w:rFonts w:ascii="Times New Roman" w:hAnsi="Times New Roman"/>
          <w:sz w:val="16"/>
          <w:szCs w:val="16"/>
        </w:rPr>
      </w:pPr>
    </w:p>
    <w:p w14:paraId="0B0CE756" w14:textId="77777777" w:rsidR="002A67E8" w:rsidRPr="00683E3D" w:rsidRDefault="002A67E8" w:rsidP="002A67E8">
      <w:pPr>
        <w:ind w:firstLine="720"/>
        <w:jc w:val="both"/>
        <w:rPr>
          <w:rFonts w:ascii="Times New Roman" w:hAnsi="Times New Roman"/>
          <w:sz w:val="16"/>
          <w:szCs w:val="16"/>
        </w:rPr>
      </w:pPr>
    </w:p>
    <w:tbl>
      <w:tblPr>
        <w:tblW w:w="0" w:type="auto"/>
        <w:jc w:val="center"/>
        <w:tblLook w:val="01E0" w:firstRow="1" w:lastRow="1" w:firstColumn="1" w:lastColumn="1" w:noHBand="0" w:noVBand="0"/>
      </w:tblPr>
      <w:tblGrid>
        <w:gridCol w:w="4521"/>
        <w:gridCol w:w="4551"/>
      </w:tblGrid>
      <w:tr w:rsidR="002A67E8" w:rsidRPr="00FD4196" w14:paraId="689F4C42" w14:textId="77777777" w:rsidTr="008D2706">
        <w:trPr>
          <w:jc w:val="center"/>
        </w:trPr>
        <w:tc>
          <w:tcPr>
            <w:tcW w:w="4785" w:type="dxa"/>
          </w:tcPr>
          <w:p w14:paraId="091381CC" w14:textId="77777777" w:rsidR="002A67E8" w:rsidRPr="0081521B" w:rsidRDefault="002A67E8" w:rsidP="008D2706">
            <w:pPr>
              <w:jc w:val="both"/>
              <w:rPr>
                <w:rFonts w:ascii="Times New Roman" w:hAnsi="Times New Roman"/>
                <w:b/>
                <w:i/>
                <w:iCs/>
                <w:sz w:val="24"/>
                <w:szCs w:val="24"/>
              </w:rPr>
            </w:pPr>
            <w:r w:rsidRPr="0081521B">
              <w:rPr>
                <w:rFonts w:ascii="Times New Roman" w:hAnsi="Times New Roman"/>
                <w:b/>
                <w:i/>
                <w:iCs/>
                <w:sz w:val="24"/>
                <w:szCs w:val="24"/>
                <w:u w:val="single"/>
              </w:rPr>
              <w:t>Nơi nhận</w:t>
            </w:r>
            <w:r w:rsidRPr="0081521B">
              <w:rPr>
                <w:rFonts w:ascii="Times New Roman" w:hAnsi="Times New Roman"/>
                <w:b/>
                <w:i/>
                <w:iCs/>
                <w:sz w:val="24"/>
                <w:szCs w:val="24"/>
              </w:rPr>
              <w:t>:</w:t>
            </w:r>
          </w:p>
          <w:p w14:paraId="4C672163" w14:textId="77777777" w:rsidR="002A67E8" w:rsidRPr="0081521B" w:rsidRDefault="002A67E8" w:rsidP="008D2706">
            <w:pPr>
              <w:jc w:val="both"/>
              <w:rPr>
                <w:rFonts w:ascii="Times New Roman" w:hAnsi="Times New Roman"/>
                <w:iCs/>
                <w:sz w:val="22"/>
                <w:szCs w:val="22"/>
              </w:rPr>
            </w:pPr>
            <w:r w:rsidRPr="00E90C4D">
              <w:rPr>
                <w:rFonts w:ascii="Times New Roman" w:hAnsi="Times New Roman"/>
                <w:i/>
                <w:sz w:val="24"/>
                <w:szCs w:val="24"/>
              </w:rPr>
              <w:t xml:space="preserve">- </w:t>
            </w:r>
            <w:r w:rsidRPr="0081521B">
              <w:rPr>
                <w:rFonts w:ascii="Times New Roman" w:hAnsi="Times New Roman"/>
                <w:iCs/>
                <w:sz w:val="22"/>
                <w:szCs w:val="22"/>
              </w:rPr>
              <w:t>UBND xã Yên Mô;</w:t>
            </w:r>
          </w:p>
          <w:p w14:paraId="2B78A83C" w14:textId="77777777" w:rsidR="002A67E8" w:rsidRPr="0081521B" w:rsidRDefault="002A67E8" w:rsidP="008D2706">
            <w:pPr>
              <w:jc w:val="both"/>
              <w:rPr>
                <w:rFonts w:ascii="Times New Roman" w:hAnsi="Times New Roman"/>
                <w:iCs/>
                <w:sz w:val="22"/>
                <w:szCs w:val="22"/>
              </w:rPr>
            </w:pPr>
            <w:r w:rsidRPr="0081521B">
              <w:rPr>
                <w:rFonts w:ascii="Times New Roman" w:hAnsi="Times New Roman"/>
                <w:iCs/>
                <w:sz w:val="22"/>
                <w:szCs w:val="22"/>
              </w:rPr>
              <w:t>- Phòng VH- XH xã Yên Mô</w:t>
            </w:r>
          </w:p>
          <w:p w14:paraId="4EDAD465" w14:textId="77777777" w:rsidR="002A67E8" w:rsidRPr="00683E3D" w:rsidRDefault="002A67E8" w:rsidP="008D2706">
            <w:pPr>
              <w:jc w:val="both"/>
              <w:rPr>
                <w:rFonts w:ascii="Times New Roman" w:hAnsi="Times New Roman"/>
                <w:i/>
                <w:sz w:val="24"/>
                <w:szCs w:val="24"/>
              </w:rPr>
            </w:pPr>
            <w:r w:rsidRPr="0081521B">
              <w:rPr>
                <w:rFonts w:ascii="Times New Roman" w:hAnsi="Times New Roman"/>
                <w:iCs/>
                <w:sz w:val="22"/>
                <w:szCs w:val="22"/>
              </w:rPr>
              <w:t>- Lưu hồ sơ TC</w:t>
            </w:r>
            <w:r w:rsidRPr="00683E3D">
              <w:rPr>
                <w:rFonts w:ascii="Times New Roman" w:hAnsi="Times New Roman"/>
                <w:i/>
                <w:sz w:val="24"/>
                <w:szCs w:val="24"/>
              </w:rPr>
              <w:t>.</w:t>
            </w:r>
          </w:p>
        </w:tc>
        <w:tc>
          <w:tcPr>
            <w:tcW w:w="4786" w:type="dxa"/>
          </w:tcPr>
          <w:p w14:paraId="3C131549" w14:textId="77777777" w:rsidR="002A67E8" w:rsidRDefault="002A67E8" w:rsidP="008D2706">
            <w:pPr>
              <w:jc w:val="center"/>
              <w:rPr>
                <w:rFonts w:ascii="Times New Roman" w:hAnsi="Times New Roman"/>
                <w:b/>
                <w:sz w:val="24"/>
                <w:szCs w:val="24"/>
              </w:rPr>
            </w:pPr>
            <w:r w:rsidRPr="00683E3D">
              <w:rPr>
                <w:rFonts w:ascii="Times New Roman" w:hAnsi="Times New Roman"/>
                <w:b/>
                <w:sz w:val="24"/>
                <w:szCs w:val="24"/>
              </w:rPr>
              <w:t>HIỆU TRƯỞNG</w:t>
            </w:r>
          </w:p>
          <w:p w14:paraId="43246F41" w14:textId="77777777" w:rsidR="002A67E8" w:rsidRDefault="002A67E8" w:rsidP="008D2706">
            <w:pPr>
              <w:jc w:val="center"/>
              <w:rPr>
                <w:rFonts w:ascii="Times New Roman" w:hAnsi="Times New Roman"/>
                <w:b/>
              </w:rPr>
            </w:pPr>
          </w:p>
          <w:p w14:paraId="67CCF35E" w14:textId="77777777" w:rsidR="002A67E8" w:rsidRDefault="002A67E8" w:rsidP="008D2706">
            <w:pPr>
              <w:jc w:val="center"/>
              <w:rPr>
                <w:rFonts w:ascii="Times New Roman" w:hAnsi="Times New Roman"/>
                <w:b/>
              </w:rPr>
            </w:pPr>
          </w:p>
          <w:p w14:paraId="3CA1466C" w14:textId="77777777" w:rsidR="002A67E8" w:rsidRDefault="002A67E8" w:rsidP="008D2706">
            <w:pPr>
              <w:jc w:val="center"/>
              <w:rPr>
                <w:rFonts w:ascii="Times New Roman" w:hAnsi="Times New Roman"/>
                <w:b/>
              </w:rPr>
            </w:pPr>
          </w:p>
          <w:p w14:paraId="12177EF2" w14:textId="77777777" w:rsidR="002A67E8" w:rsidRPr="00FD4196" w:rsidRDefault="002A67E8" w:rsidP="008D2706">
            <w:pPr>
              <w:jc w:val="center"/>
              <w:rPr>
                <w:rFonts w:ascii="Times New Roman" w:hAnsi="Times New Roman"/>
                <w:b/>
              </w:rPr>
            </w:pPr>
          </w:p>
          <w:p w14:paraId="2A6DB7FF" w14:textId="43D6B9D3" w:rsidR="002A67E8" w:rsidRDefault="008E15AA" w:rsidP="008D2706">
            <w:pPr>
              <w:jc w:val="center"/>
              <w:rPr>
                <w:rFonts w:ascii="Times New Roman" w:hAnsi="Times New Roman"/>
                <w:b/>
              </w:rPr>
            </w:pPr>
            <w:r>
              <w:rPr>
                <w:rFonts w:ascii="Times New Roman" w:hAnsi="Times New Roman"/>
                <w:b/>
              </w:rPr>
              <w:t>Đinh Thị Nhân</w:t>
            </w:r>
          </w:p>
          <w:p w14:paraId="4E388050" w14:textId="77777777" w:rsidR="002A67E8" w:rsidRPr="00FD4196" w:rsidRDefault="002A67E8" w:rsidP="008D2706">
            <w:pPr>
              <w:jc w:val="center"/>
              <w:rPr>
                <w:rFonts w:ascii="Times New Roman" w:hAnsi="Times New Roman"/>
                <w:b/>
              </w:rPr>
            </w:pPr>
          </w:p>
        </w:tc>
      </w:tr>
    </w:tbl>
    <w:p w14:paraId="64C644B0" w14:textId="77777777" w:rsidR="001333E5" w:rsidRDefault="001333E5" w:rsidP="0001600F">
      <w:pPr>
        <w:ind w:firstLine="720"/>
        <w:jc w:val="both"/>
        <w:rPr>
          <w:rFonts w:ascii="Times New Roman" w:hAnsi="Times New Roman"/>
          <w:spacing w:val="-6"/>
        </w:rPr>
      </w:pPr>
    </w:p>
    <w:sectPr w:rsidR="001333E5" w:rsidSect="00A569F1">
      <w:footerReference w:type="even" r:id="rId8"/>
      <w:footerReference w:type="default" r:id="rId9"/>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039D" w14:textId="77777777" w:rsidR="000E3513" w:rsidRDefault="000E3513">
      <w:r>
        <w:separator/>
      </w:r>
    </w:p>
  </w:endnote>
  <w:endnote w:type="continuationSeparator" w:id="0">
    <w:p w14:paraId="12B27173" w14:textId="77777777" w:rsidR="000E3513" w:rsidRDefault="000E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0C90" w14:textId="77777777" w:rsidR="00B257EC" w:rsidRDefault="00B257EC" w:rsidP="00B203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BDF21" w14:textId="77777777" w:rsidR="00B257EC" w:rsidRDefault="00B257EC" w:rsidP="001C4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E208" w14:textId="77777777" w:rsidR="00B257EC" w:rsidRDefault="00B257EC" w:rsidP="001C44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64D7" w14:textId="77777777" w:rsidR="000E3513" w:rsidRDefault="000E3513">
      <w:r>
        <w:separator/>
      </w:r>
    </w:p>
  </w:footnote>
  <w:footnote w:type="continuationSeparator" w:id="0">
    <w:p w14:paraId="47381EA4" w14:textId="77777777" w:rsidR="000E3513" w:rsidRDefault="000E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4FE4"/>
    <w:multiLevelType w:val="hybridMultilevel"/>
    <w:tmpl w:val="248A204E"/>
    <w:lvl w:ilvl="0" w:tplc="EAAED42C">
      <w:start w:val="65"/>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F3BDA"/>
    <w:multiLevelType w:val="hybridMultilevel"/>
    <w:tmpl w:val="29728986"/>
    <w:lvl w:ilvl="0" w:tplc="7142776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E263486"/>
    <w:multiLevelType w:val="hybridMultilevel"/>
    <w:tmpl w:val="00226A54"/>
    <w:lvl w:ilvl="0" w:tplc="285E2B3C">
      <w:start w:val="1"/>
      <w:numFmt w:val="bullet"/>
      <w:lvlText w:val="-"/>
      <w:lvlJc w:val="left"/>
      <w:pPr>
        <w:tabs>
          <w:tab w:val="num" w:pos="4230"/>
        </w:tabs>
        <w:ind w:left="4230" w:hanging="360"/>
      </w:pPr>
      <w:rPr>
        <w:rFonts w:ascii="Times New Roman" w:eastAsia="Times New Roman" w:hAnsi="Times New Roman" w:cs="Times New Roman" w:hint="default"/>
      </w:rPr>
    </w:lvl>
    <w:lvl w:ilvl="1" w:tplc="04090003" w:tentative="1">
      <w:start w:val="1"/>
      <w:numFmt w:val="bullet"/>
      <w:lvlText w:val="o"/>
      <w:lvlJc w:val="left"/>
      <w:pPr>
        <w:tabs>
          <w:tab w:val="num" w:pos="4950"/>
        </w:tabs>
        <w:ind w:left="4950" w:hanging="360"/>
      </w:pPr>
      <w:rPr>
        <w:rFonts w:ascii="Courier New" w:hAnsi="Courier New" w:cs="Courier New" w:hint="default"/>
      </w:rPr>
    </w:lvl>
    <w:lvl w:ilvl="2" w:tplc="04090005" w:tentative="1">
      <w:start w:val="1"/>
      <w:numFmt w:val="bullet"/>
      <w:lvlText w:val=""/>
      <w:lvlJc w:val="left"/>
      <w:pPr>
        <w:tabs>
          <w:tab w:val="num" w:pos="5670"/>
        </w:tabs>
        <w:ind w:left="5670" w:hanging="360"/>
      </w:pPr>
      <w:rPr>
        <w:rFonts w:ascii="Wingdings" w:hAnsi="Wingdings" w:hint="default"/>
      </w:rPr>
    </w:lvl>
    <w:lvl w:ilvl="3" w:tplc="04090001" w:tentative="1">
      <w:start w:val="1"/>
      <w:numFmt w:val="bullet"/>
      <w:lvlText w:val=""/>
      <w:lvlJc w:val="left"/>
      <w:pPr>
        <w:tabs>
          <w:tab w:val="num" w:pos="6390"/>
        </w:tabs>
        <w:ind w:left="6390" w:hanging="360"/>
      </w:pPr>
      <w:rPr>
        <w:rFonts w:ascii="Symbol" w:hAnsi="Symbol" w:hint="default"/>
      </w:rPr>
    </w:lvl>
    <w:lvl w:ilvl="4" w:tplc="04090003" w:tentative="1">
      <w:start w:val="1"/>
      <w:numFmt w:val="bullet"/>
      <w:lvlText w:val="o"/>
      <w:lvlJc w:val="left"/>
      <w:pPr>
        <w:tabs>
          <w:tab w:val="num" w:pos="7110"/>
        </w:tabs>
        <w:ind w:left="7110" w:hanging="360"/>
      </w:pPr>
      <w:rPr>
        <w:rFonts w:ascii="Courier New" w:hAnsi="Courier New" w:cs="Courier New" w:hint="default"/>
      </w:rPr>
    </w:lvl>
    <w:lvl w:ilvl="5" w:tplc="04090005" w:tentative="1">
      <w:start w:val="1"/>
      <w:numFmt w:val="bullet"/>
      <w:lvlText w:val=""/>
      <w:lvlJc w:val="left"/>
      <w:pPr>
        <w:tabs>
          <w:tab w:val="num" w:pos="7830"/>
        </w:tabs>
        <w:ind w:left="7830" w:hanging="360"/>
      </w:pPr>
      <w:rPr>
        <w:rFonts w:ascii="Wingdings" w:hAnsi="Wingdings" w:hint="default"/>
      </w:rPr>
    </w:lvl>
    <w:lvl w:ilvl="6" w:tplc="04090001" w:tentative="1">
      <w:start w:val="1"/>
      <w:numFmt w:val="bullet"/>
      <w:lvlText w:val=""/>
      <w:lvlJc w:val="left"/>
      <w:pPr>
        <w:tabs>
          <w:tab w:val="num" w:pos="8550"/>
        </w:tabs>
        <w:ind w:left="8550" w:hanging="360"/>
      </w:pPr>
      <w:rPr>
        <w:rFonts w:ascii="Symbol" w:hAnsi="Symbol" w:hint="default"/>
      </w:rPr>
    </w:lvl>
    <w:lvl w:ilvl="7" w:tplc="04090003" w:tentative="1">
      <w:start w:val="1"/>
      <w:numFmt w:val="bullet"/>
      <w:lvlText w:val="o"/>
      <w:lvlJc w:val="left"/>
      <w:pPr>
        <w:tabs>
          <w:tab w:val="num" w:pos="9270"/>
        </w:tabs>
        <w:ind w:left="9270" w:hanging="360"/>
      </w:pPr>
      <w:rPr>
        <w:rFonts w:ascii="Courier New" w:hAnsi="Courier New" w:cs="Courier New" w:hint="default"/>
      </w:rPr>
    </w:lvl>
    <w:lvl w:ilvl="8" w:tplc="04090005" w:tentative="1">
      <w:start w:val="1"/>
      <w:numFmt w:val="bullet"/>
      <w:lvlText w:val=""/>
      <w:lvlJc w:val="left"/>
      <w:pPr>
        <w:tabs>
          <w:tab w:val="num" w:pos="9990"/>
        </w:tabs>
        <w:ind w:left="9990" w:hanging="360"/>
      </w:pPr>
      <w:rPr>
        <w:rFonts w:ascii="Wingdings" w:hAnsi="Wingdings" w:hint="default"/>
      </w:rPr>
    </w:lvl>
  </w:abstractNum>
  <w:abstractNum w:abstractNumId="3" w15:restartNumberingAfterBreak="0">
    <w:nsid w:val="3B4D31F2"/>
    <w:multiLevelType w:val="hybridMultilevel"/>
    <w:tmpl w:val="26F28A24"/>
    <w:lvl w:ilvl="0" w:tplc="98BE3D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30A72"/>
    <w:multiLevelType w:val="hybridMultilevel"/>
    <w:tmpl w:val="1794084E"/>
    <w:lvl w:ilvl="0" w:tplc="E1864F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F4579F"/>
    <w:multiLevelType w:val="hybridMultilevel"/>
    <w:tmpl w:val="9E2EB184"/>
    <w:lvl w:ilvl="0" w:tplc="1354C5E6">
      <w:start w:val="5"/>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AD0A5B"/>
    <w:multiLevelType w:val="hybridMultilevel"/>
    <w:tmpl w:val="DFE866B0"/>
    <w:lvl w:ilvl="0" w:tplc="9552DE1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449258D1"/>
    <w:multiLevelType w:val="hybridMultilevel"/>
    <w:tmpl w:val="3EB8A716"/>
    <w:lvl w:ilvl="0" w:tplc="A97CA5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720F5"/>
    <w:multiLevelType w:val="hybridMultilevel"/>
    <w:tmpl w:val="535EB7FC"/>
    <w:lvl w:ilvl="0" w:tplc="6DE2FA56">
      <w:start w:val="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52CCC"/>
    <w:multiLevelType w:val="hybridMultilevel"/>
    <w:tmpl w:val="50FC5DFA"/>
    <w:lvl w:ilvl="0" w:tplc="AEF476A6">
      <w:start w:val="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E5DAE"/>
    <w:multiLevelType w:val="hybridMultilevel"/>
    <w:tmpl w:val="55808924"/>
    <w:lvl w:ilvl="0" w:tplc="3A1A70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73FD7"/>
    <w:multiLevelType w:val="hybridMultilevel"/>
    <w:tmpl w:val="3B84CA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95806"/>
    <w:multiLevelType w:val="hybridMultilevel"/>
    <w:tmpl w:val="49C6B35E"/>
    <w:lvl w:ilvl="0" w:tplc="95C64AEA">
      <w:start w:val="8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679CB"/>
    <w:multiLevelType w:val="hybridMultilevel"/>
    <w:tmpl w:val="2BD4B90A"/>
    <w:lvl w:ilvl="0" w:tplc="5C222022">
      <w:start w:val="6"/>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69CF08BB"/>
    <w:multiLevelType w:val="hybridMultilevel"/>
    <w:tmpl w:val="11DC9750"/>
    <w:lvl w:ilvl="0" w:tplc="A838F70C">
      <w:start w:val="2"/>
      <w:numFmt w:val="bullet"/>
      <w:lvlText w:val="-"/>
      <w:lvlJc w:val="left"/>
      <w:pPr>
        <w:ind w:left="870" w:hanging="360"/>
      </w:pPr>
      <w:rPr>
        <w:rFonts w:ascii="Times New Roman" w:eastAsia="Times New Roman" w:hAnsi="Times New Roman"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5" w15:restartNumberingAfterBreak="0">
    <w:nsid w:val="7B45487B"/>
    <w:multiLevelType w:val="hybridMultilevel"/>
    <w:tmpl w:val="27D8FA2C"/>
    <w:lvl w:ilvl="0" w:tplc="FB3AA54E">
      <w:start w:val="1"/>
      <w:numFmt w:val="decimal"/>
      <w:lvlText w:val="%1."/>
      <w:lvlJc w:val="left"/>
      <w:pPr>
        <w:tabs>
          <w:tab w:val="num" w:pos="1080"/>
        </w:tabs>
        <w:ind w:left="1080" w:hanging="360"/>
      </w:pPr>
      <w:rPr>
        <w:rFonts w:ascii=".VnTimeH" w:hAnsi=".VnTimeH"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31341817">
    <w:abstractNumId w:val="2"/>
  </w:num>
  <w:num w:numId="2" w16cid:durableId="1921864303">
    <w:abstractNumId w:val="15"/>
  </w:num>
  <w:num w:numId="3" w16cid:durableId="1053117628">
    <w:abstractNumId w:val="5"/>
  </w:num>
  <w:num w:numId="4" w16cid:durableId="361246566">
    <w:abstractNumId w:val="0"/>
  </w:num>
  <w:num w:numId="5" w16cid:durableId="136382279">
    <w:abstractNumId w:val="7"/>
  </w:num>
  <w:num w:numId="6" w16cid:durableId="1338389860">
    <w:abstractNumId w:val="3"/>
  </w:num>
  <w:num w:numId="7" w16cid:durableId="2048405084">
    <w:abstractNumId w:val="11"/>
  </w:num>
  <w:num w:numId="8" w16cid:durableId="747338050">
    <w:abstractNumId w:val="4"/>
  </w:num>
  <w:num w:numId="9" w16cid:durableId="469443061">
    <w:abstractNumId w:val="10"/>
  </w:num>
  <w:num w:numId="10" w16cid:durableId="2086106462">
    <w:abstractNumId w:val="8"/>
  </w:num>
  <w:num w:numId="11" w16cid:durableId="1764183365">
    <w:abstractNumId w:val="12"/>
  </w:num>
  <w:num w:numId="12" w16cid:durableId="244386169">
    <w:abstractNumId w:val="9"/>
  </w:num>
  <w:num w:numId="13" w16cid:durableId="672103735">
    <w:abstractNumId w:val="6"/>
  </w:num>
  <w:num w:numId="14" w16cid:durableId="1986542561">
    <w:abstractNumId w:val="13"/>
  </w:num>
  <w:num w:numId="15" w16cid:durableId="1790079924">
    <w:abstractNumId w:val="1"/>
  </w:num>
  <w:num w:numId="16" w16cid:durableId="95059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6F"/>
    <w:rsid w:val="000004E3"/>
    <w:rsid w:val="00000C49"/>
    <w:rsid w:val="00001422"/>
    <w:rsid w:val="00001878"/>
    <w:rsid w:val="00003A28"/>
    <w:rsid w:val="00003C67"/>
    <w:rsid w:val="00004B2D"/>
    <w:rsid w:val="00004F7B"/>
    <w:rsid w:val="000061A9"/>
    <w:rsid w:val="00006C3B"/>
    <w:rsid w:val="00010EDF"/>
    <w:rsid w:val="0001111F"/>
    <w:rsid w:val="0001192B"/>
    <w:rsid w:val="000138C4"/>
    <w:rsid w:val="00013C13"/>
    <w:rsid w:val="0001600F"/>
    <w:rsid w:val="0001717A"/>
    <w:rsid w:val="000202EB"/>
    <w:rsid w:val="00020C3D"/>
    <w:rsid w:val="00022801"/>
    <w:rsid w:val="000237CC"/>
    <w:rsid w:val="00024A8C"/>
    <w:rsid w:val="00027159"/>
    <w:rsid w:val="000301A8"/>
    <w:rsid w:val="00031458"/>
    <w:rsid w:val="00032F18"/>
    <w:rsid w:val="00033A76"/>
    <w:rsid w:val="00033C74"/>
    <w:rsid w:val="00034126"/>
    <w:rsid w:val="00034552"/>
    <w:rsid w:val="00034796"/>
    <w:rsid w:val="00035C93"/>
    <w:rsid w:val="00035D4E"/>
    <w:rsid w:val="0003646F"/>
    <w:rsid w:val="000375EB"/>
    <w:rsid w:val="0004097D"/>
    <w:rsid w:val="0004159D"/>
    <w:rsid w:val="00041704"/>
    <w:rsid w:val="00041D6D"/>
    <w:rsid w:val="00042192"/>
    <w:rsid w:val="00042843"/>
    <w:rsid w:val="00043A48"/>
    <w:rsid w:val="00043E95"/>
    <w:rsid w:val="000442E7"/>
    <w:rsid w:val="0004626B"/>
    <w:rsid w:val="00046712"/>
    <w:rsid w:val="00046BA6"/>
    <w:rsid w:val="000472D9"/>
    <w:rsid w:val="0004770A"/>
    <w:rsid w:val="00047B51"/>
    <w:rsid w:val="000508EC"/>
    <w:rsid w:val="00050C67"/>
    <w:rsid w:val="00051B80"/>
    <w:rsid w:val="000523D8"/>
    <w:rsid w:val="00052520"/>
    <w:rsid w:val="000528AC"/>
    <w:rsid w:val="00052A56"/>
    <w:rsid w:val="00055BF8"/>
    <w:rsid w:val="000563D2"/>
    <w:rsid w:val="00062652"/>
    <w:rsid w:val="000626DA"/>
    <w:rsid w:val="0006337C"/>
    <w:rsid w:val="0006501A"/>
    <w:rsid w:val="000656C6"/>
    <w:rsid w:val="00065DC3"/>
    <w:rsid w:val="00067C54"/>
    <w:rsid w:val="000706F2"/>
    <w:rsid w:val="00071209"/>
    <w:rsid w:val="000714B1"/>
    <w:rsid w:val="0007182C"/>
    <w:rsid w:val="00071C3D"/>
    <w:rsid w:val="00071F37"/>
    <w:rsid w:val="00073075"/>
    <w:rsid w:val="00074608"/>
    <w:rsid w:val="00075809"/>
    <w:rsid w:val="00075F6D"/>
    <w:rsid w:val="00076012"/>
    <w:rsid w:val="0007685E"/>
    <w:rsid w:val="00076957"/>
    <w:rsid w:val="00077F5A"/>
    <w:rsid w:val="0008019B"/>
    <w:rsid w:val="00080998"/>
    <w:rsid w:val="00080D7F"/>
    <w:rsid w:val="00081A3A"/>
    <w:rsid w:val="000824E3"/>
    <w:rsid w:val="00082CE2"/>
    <w:rsid w:val="0008337C"/>
    <w:rsid w:val="000852B1"/>
    <w:rsid w:val="00085621"/>
    <w:rsid w:val="000860CA"/>
    <w:rsid w:val="000869B4"/>
    <w:rsid w:val="00090865"/>
    <w:rsid w:val="00090D3B"/>
    <w:rsid w:val="000911BA"/>
    <w:rsid w:val="00091223"/>
    <w:rsid w:val="000927A2"/>
    <w:rsid w:val="00092D14"/>
    <w:rsid w:val="00094069"/>
    <w:rsid w:val="00097B1B"/>
    <w:rsid w:val="000A0BC8"/>
    <w:rsid w:val="000A1BE9"/>
    <w:rsid w:val="000A379D"/>
    <w:rsid w:val="000A3BFD"/>
    <w:rsid w:val="000A3DF2"/>
    <w:rsid w:val="000A4A14"/>
    <w:rsid w:val="000A4A45"/>
    <w:rsid w:val="000A4C41"/>
    <w:rsid w:val="000A56E1"/>
    <w:rsid w:val="000A57C6"/>
    <w:rsid w:val="000A68B7"/>
    <w:rsid w:val="000A6D8B"/>
    <w:rsid w:val="000A728C"/>
    <w:rsid w:val="000B0EA8"/>
    <w:rsid w:val="000B262A"/>
    <w:rsid w:val="000B5A75"/>
    <w:rsid w:val="000B605B"/>
    <w:rsid w:val="000B655A"/>
    <w:rsid w:val="000B7B4C"/>
    <w:rsid w:val="000B7F22"/>
    <w:rsid w:val="000C27D5"/>
    <w:rsid w:val="000C372B"/>
    <w:rsid w:val="000C3AE7"/>
    <w:rsid w:val="000C3D5B"/>
    <w:rsid w:val="000C414B"/>
    <w:rsid w:val="000C7129"/>
    <w:rsid w:val="000D0E8F"/>
    <w:rsid w:val="000D17B0"/>
    <w:rsid w:val="000D4457"/>
    <w:rsid w:val="000D535B"/>
    <w:rsid w:val="000D59BB"/>
    <w:rsid w:val="000D60AA"/>
    <w:rsid w:val="000D6E9B"/>
    <w:rsid w:val="000D6F77"/>
    <w:rsid w:val="000D7635"/>
    <w:rsid w:val="000E024E"/>
    <w:rsid w:val="000E0FB3"/>
    <w:rsid w:val="000E12AB"/>
    <w:rsid w:val="000E16B3"/>
    <w:rsid w:val="000E2E8F"/>
    <w:rsid w:val="000E3460"/>
    <w:rsid w:val="000E3513"/>
    <w:rsid w:val="000E3E5E"/>
    <w:rsid w:val="000E5CB6"/>
    <w:rsid w:val="000E6813"/>
    <w:rsid w:val="000F0297"/>
    <w:rsid w:val="000F0B55"/>
    <w:rsid w:val="000F1B1C"/>
    <w:rsid w:val="000F320F"/>
    <w:rsid w:val="000F4307"/>
    <w:rsid w:val="000F594D"/>
    <w:rsid w:val="000F78B3"/>
    <w:rsid w:val="000F7C4F"/>
    <w:rsid w:val="00100C46"/>
    <w:rsid w:val="00101C64"/>
    <w:rsid w:val="001020ED"/>
    <w:rsid w:val="00102F13"/>
    <w:rsid w:val="00102F44"/>
    <w:rsid w:val="00103BE8"/>
    <w:rsid w:val="00104776"/>
    <w:rsid w:val="00104C18"/>
    <w:rsid w:val="00105BE4"/>
    <w:rsid w:val="001119D9"/>
    <w:rsid w:val="00111B6A"/>
    <w:rsid w:val="00112506"/>
    <w:rsid w:val="00113E9C"/>
    <w:rsid w:val="00114C31"/>
    <w:rsid w:val="00115137"/>
    <w:rsid w:val="0011533B"/>
    <w:rsid w:val="00115342"/>
    <w:rsid w:val="00115926"/>
    <w:rsid w:val="00116823"/>
    <w:rsid w:val="0011710E"/>
    <w:rsid w:val="00117F92"/>
    <w:rsid w:val="0012099A"/>
    <w:rsid w:val="001212DE"/>
    <w:rsid w:val="0012198A"/>
    <w:rsid w:val="001248D0"/>
    <w:rsid w:val="00126115"/>
    <w:rsid w:val="0013074F"/>
    <w:rsid w:val="00130D03"/>
    <w:rsid w:val="00130E8F"/>
    <w:rsid w:val="0013169F"/>
    <w:rsid w:val="00131A1C"/>
    <w:rsid w:val="00132B6B"/>
    <w:rsid w:val="001333E5"/>
    <w:rsid w:val="00133743"/>
    <w:rsid w:val="001338D7"/>
    <w:rsid w:val="00134DD1"/>
    <w:rsid w:val="001355AB"/>
    <w:rsid w:val="001369FC"/>
    <w:rsid w:val="00136B1B"/>
    <w:rsid w:val="00136CCD"/>
    <w:rsid w:val="0013757F"/>
    <w:rsid w:val="00137663"/>
    <w:rsid w:val="00140D9C"/>
    <w:rsid w:val="00140DD1"/>
    <w:rsid w:val="00141C0E"/>
    <w:rsid w:val="00144704"/>
    <w:rsid w:val="00144906"/>
    <w:rsid w:val="00145E1D"/>
    <w:rsid w:val="001464A3"/>
    <w:rsid w:val="0014695B"/>
    <w:rsid w:val="00150BEF"/>
    <w:rsid w:val="001510BA"/>
    <w:rsid w:val="001533A9"/>
    <w:rsid w:val="0015428F"/>
    <w:rsid w:val="00154E68"/>
    <w:rsid w:val="00155979"/>
    <w:rsid w:val="001572B7"/>
    <w:rsid w:val="00157717"/>
    <w:rsid w:val="00160DAF"/>
    <w:rsid w:val="00161CD6"/>
    <w:rsid w:val="001667E9"/>
    <w:rsid w:val="00167D3B"/>
    <w:rsid w:val="001705B6"/>
    <w:rsid w:val="001705F0"/>
    <w:rsid w:val="00170ADB"/>
    <w:rsid w:val="001710EF"/>
    <w:rsid w:val="001721A2"/>
    <w:rsid w:val="001721FC"/>
    <w:rsid w:val="00174F57"/>
    <w:rsid w:val="0017630F"/>
    <w:rsid w:val="0017656C"/>
    <w:rsid w:val="001767C1"/>
    <w:rsid w:val="001800C8"/>
    <w:rsid w:val="00180E0D"/>
    <w:rsid w:val="00180F22"/>
    <w:rsid w:val="00181671"/>
    <w:rsid w:val="00182CE9"/>
    <w:rsid w:val="00183A71"/>
    <w:rsid w:val="00183A79"/>
    <w:rsid w:val="001846BC"/>
    <w:rsid w:val="00184912"/>
    <w:rsid w:val="00184B41"/>
    <w:rsid w:val="00184F61"/>
    <w:rsid w:val="00190E3F"/>
    <w:rsid w:val="00193C26"/>
    <w:rsid w:val="001941C1"/>
    <w:rsid w:val="00194711"/>
    <w:rsid w:val="001949EC"/>
    <w:rsid w:val="0019580E"/>
    <w:rsid w:val="001970A4"/>
    <w:rsid w:val="001A0730"/>
    <w:rsid w:val="001A0809"/>
    <w:rsid w:val="001A0F2C"/>
    <w:rsid w:val="001A0F7C"/>
    <w:rsid w:val="001A10BC"/>
    <w:rsid w:val="001A29FE"/>
    <w:rsid w:val="001A3007"/>
    <w:rsid w:val="001A524E"/>
    <w:rsid w:val="001A5D88"/>
    <w:rsid w:val="001A6571"/>
    <w:rsid w:val="001B1C12"/>
    <w:rsid w:val="001B2037"/>
    <w:rsid w:val="001B2F25"/>
    <w:rsid w:val="001B353F"/>
    <w:rsid w:val="001B368B"/>
    <w:rsid w:val="001B5ABB"/>
    <w:rsid w:val="001C0453"/>
    <w:rsid w:val="001C0DAD"/>
    <w:rsid w:val="001C0DF6"/>
    <w:rsid w:val="001C1267"/>
    <w:rsid w:val="001C23B1"/>
    <w:rsid w:val="001C3F8A"/>
    <w:rsid w:val="001C444E"/>
    <w:rsid w:val="001C51BE"/>
    <w:rsid w:val="001C5C42"/>
    <w:rsid w:val="001C6875"/>
    <w:rsid w:val="001D2D09"/>
    <w:rsid w:val="001E1FD3"/>
    <w:rsid w:val="001E2066"/>
    <w:rsid w:val="001E28A7"/>
    <w:rsid w:val="001E29B6"/>
    <w:rsid w:val="001E375C"/>
    <w:rsid w:val="001E3A01"/>
    <w:rsid w:val="001E3BA4"/>
    <w:rsid w:val="001E5393"/>
    <w:rsid w:val="001E6265"/>
    <w:rsid w:val="001E73FE"/>
    <w:rsid w:val="001E77EF"/>
    <w:rsid w:val="001F03D2"/>
    <w:rsid w:val="001F3087"/>
    <w:rsid w:val="001F3416"/>
    <w:rsid w:val="001F5105"/>
    <w:rsid w:val="00200BEF"/>
    <w:rsid w:val="002019DE"/>
    <w:rsid w:val="00202C7E"/>
    <w:rsid w:val="00202CBB"/>
    <w:rsid w:val="00206182"/>
    <w:rsid w:val="00206607"/>
    <w:rsid w:val="00207193"/>
    <w:rsid w:val="0021026F"/>
    <w:rsid w:val="00211738"/>
    <w:rsid w:val="00212175"/>
    <w:rsid w:val="002126C1"/>
    <w:rsid w:val="00213402"/>
    <w:rsid w:val="00213641"/>
    <w:rsid w:val="00213E6D"/>
    <w:rsid w:val="00213F75"/>
    <w:rsid w:val="00217595"/>
    <w:rsid w:val="00221D46"/>
    <w:rsid w:val="00221E31"/>
    <w:rsid w:val="00222230"/>
    <w:rsid w:val="00223077"/>
    <w:rsid w:val="00224DCD"/>
    <w:rsid w:val="00224EDA"/>
    <w:rsid w:val="00225848"/>
    <w:rsid w:val="002275CF"/>
    <w:rsid w:val="002315C6"/>
    <w:rsid w:val="0023269F"/>
    <w:rsid w:val="00232FD2"/>
    <w:rsid w:val="002334E8"/>
    <w:rsid w:val="002346B1"/>
    <w:rsid w:val="00235093"/>
    <w:rsid w:val="00235295"/>
    <w:rsid w:val="0023638A"/>
    <w:rsid w:val="00237258"/>
    <w:rsid w:val="0024001A"/>
    <w:rsid w:val="0024159E"/>
    <w:rsid w:val="00242A3B"/>
    <w:rsid w:val="00242D27"/>
    <w:rsid w:val="0024638A"/>
    <w:rsid w:val="0024693B"/>
    <w:rsid w:val="0024752C"/>
    <w:rsid w:val="002529F4"/>
    <w:rsid w:val="00252AA2"/>
    <w:rsid w:val="002546D9"/>
    <w:rsid w:val="00255D94"/>
    <w:rsid w:val="00256E7B"/>
    <w:rsid w:val="002577D7"/>
    <w:rsid w:val="0026018B"/>
    <w:rsid w:val="002601D9"/>
    <w:rsid w:val="0026025B"/>
    <w:rsid w:val="00260465"/>
    <w:rsid w:val="00261449"/>
    <w:rsid w:val="002618F0"/>
    <w:rsid w:val="00261A36"/>
    <w:rsid w:val="00262EA4"/>
    <w:rsid w:val="00262F78"/>
    <w:rsid w:val="00264D1D"/>
    <w:rsid w:val="00264ECA"/>
    <w:rsid w:val="00270535"/>
    <w:rsid w:val="002705FC"/>
    <w:rsid w:val="00272350"/>
    <w:rsid w:val="002725FC"/>
    <w:rsid w:val="00273021"/>
    <w:rsid w:val="00273B7B"/>
    <w:rsid w:val="00274AD3"/>
    <w:rsid w:val="00275224"/>
    <w:rsid w:val="00275CC4"/>
    <w:rsid w:val="0028010A"/>
    <w:rsid w:val="002814B3"/>
    <w:rsid w:val="002829DF"/>
    <w:rsid w:val="00282A21"/>
    <w:rsid w:val="002839FD"/>
    <w:rsid w:val="00285ABD"/>
    <w:rsid w:val="00287903"/>
    <w:rsid w:val="00287BFC"/>
    <w:rsid w:val="00290B43"/>
    <w:rsid w:val="002913C9"/>
    <w:rsid w:val="00291F50"/>
    <w:rsid w:val="002928AE"/>
    <w:rsid w:val="00292E2C"/>
    <w:rsid w:val="002949D2"/>
    <w:rsid w:val="00295401"/>
    <w:rsid w:val="002954B3"/>
    <w:rsid w:val="0029588B"/>
    <w:rsid w:val="002A0693"/>
    <w:rsid w:val="002A2AE1"/>
    <w:rsid w:val="002A3C67"/>
    <w:rsid w:val="002A4AF9"/>
    <w:rsid w:val="002A4C8C"/>
    <w:rsid w:val="002A52F2"/>
    <w:rsid w:val="002A67E8"/>
    <w:rsid w:val="002A69EE"/>
    <w:rsid w:val="002B01C9"/>
    <w:rsid w:val="002B0D30"/>
    <w:rsid w:val="002B0F70"/>
    <w:rsid w:val="002B1056"/>
    <w:rsid w:val="002B22FC"/>
    <w:rsid w:val="002B3938"/>
    <w:rsid w:val="002B3F90"/>
    <w:rsid w:val="002B3FA4"/>
    <w:rsid w:val="002B54F9"/>
    <w:rsid w:val="002B5C98"/>
    <w:rsid w:val="002B617B"/>
    <w:rsid w:val="002B622A"/>
    <w:rsid w:val="002B6546"/>
    <w:rsid w:val="002B66B1"/>
    <w:rsid w:val="002B6A4F"/>
    <w:rsid w:val="002B6F3F"/>
    <w:rsid w:val="002B7751"/>
    <w:rsid w:val="002C0845"/>
    <w:rsid w:val="002C2BA5"/>
    <w:rsid w:val="002C3A1D"/>
    <w:rsid w:val="002C3FA0"/>
    <w:rsid w:val="002C5547"/>
    <w:rsid w:val="002C5BE4"/>
    <w:rsid w:val="002C6048"/>
    <w:rsid w:val="002C6846"/>
    <w:rsid w:val="002C74C6"/>
    <w:rsid w:val="002D158F"/>
    <w:rsid w:val="002D4E1F"/>
    <w:rsid w:val="002D5F0E"/>
    <w:rsid w:val="002D605C"/>
    <w:rsid w:val="002D66E6"/>
    <w:rsid w:val="002D6702"/>
    <w:rsid w:val="002D7638"/>
    <w:rsid w:val="002E05D8"/>
    <w:rsid w:val="002E0649"/>
    <w:rsid w:val="002E1DAE"/>
    <w:rsid w:val="002E2B69"/>
    <w:rsid w:val="002E4EDB"/>
    <w:rsid w:val="002E7F5E"/>
    <w:rsid w:val="002E7F96"/>
    <w:rsid w:val="002F07D0"/>
    <w:rsid w:val="002F0C41"/>
    <w:rsid w:val="002F168A"/>
    <w:rsid w:val="002F183C"/>
    <w:rsid w:val="002F22EA"/>
    <w:rsid w:val="002F2605"/>
    <w:rsid w:val="002F2F0A"/>
    <w:rsid w:val="002F2F4A"/>
    <w:rsid w:val="002F3196"/>
    <w:rsid w:val="002F3606"/>
    <w:rsid w:val="002F36AB"/>
    <w:rsid w:val="002F3D3C"/>
    <w:rsid w:val="002F3F86"/>
    <w:rsid w:val="002F3F95"/>
    <w:rsid w:val="002F7EB2"/>
    <w:rsid w:val="002F7FCE"/>
    <w:rsid w:val="00300272"/>
    <w:rsid w:val="003008A1"/>
    <w:rsid w:val="0030109B"/>
    <w:rsid w:val="00301CB9"/>
    <w:rsid w:val="003024C6"/>
    <w:rsid w:val="00302FE7"/>
    <w:rsid w:val="003052B2"/>
    <w:rsid w:val="0030540C"/>
    <w:rsid w:val="00307EBF"/>
    <w:rsid w:val="003110B0"/>
    <w:rsid w:val="00311365"/>
    <w:rsid w:val="00312542"/>
    <w:rsid w:val="00312C6B"/>
    <w:rsid w:val="00313900"/>
    <w:rsid w:val="003149DC"/>
    <w:rsid w:val="00315FAB"/>
    <w:rsid w:val="00316FD3"/>
    <w:rsid w:val="003200A3"/>
    <w:rsid w:val="003210CE"/>
    <w:rsid w:val="00321106"/>
    <w:rsid w:val="00321E06"/>
    <w:rsid w:val="00322BDD"/>
    <w:rsid w:val="00323F07"/>
    <w:rsid w:val="003252EC"/>
    <w:rsid w:val="003257D4"/>
    <w:rsid w:val="003266E6"/>
    <w:rsid w:val="00326D52"/>
    <w:rsid w:val="003275BC"/>
    <w:rsid w:val="00330220"/>
    <w:rsid w:val="00330FE4"/>
    <w:rsid w:val="003337B3"/>
    <w:rsid w:val="003347D7"/>
    <w:rsid w:val="00334E63"/>
    <w:rsid w:val="00335458"/>
    <w:rsid w:val="00335681"/>
    <w:rsid w:val="003361A9"/>
    <w:rsid w:val="0034025B"/>
    <w:rsid w:val="00340A54"/>
    <w:rsid w:val="0034276A"/>
    <w:rsid w:val="00345738"/>
    <w:rsid w:val="00346821"/>
    <w:rsid w:val="00346E27"/>
    <w:rsid w:val="00347B0B"/>
    <w:rsid w:val="0035236B"/>
    <w:rsid w:val="00352E87"/>
    <w:rsid w:val="003540E7"/>
    <w:rsid w:val="00354709"/>
    <w:rsid w:val="003557D0"/>
    <w:rsid w:val="00356AAA"/>
    <w:rsid w:val="00356E07"/>
    <w:rsid w:val="00360895"/>
    <w:rsid w:val="00360B79"/>
    <w:rsid w:val="0036112D"/>
    <w:rsid w:val="00362AF1"/>
    <w:rsid w:val="00362C13"/>
    <w:rsid w:val="00364670"/>
    <w:rsid w:val="00365344"/>
    <w:rsid w:val="0036655E"/>
    <w:rsid w:val="003666B3"/>
    <w:rsid w:val="003671AA"/>
    <w:rsid w:val="003719DB"/>
    <w:rsid w:val="00371DBE"/>
    <w:rsid w:val="00373B9B"/>
    <w:rsid w:val="003740F4"/>
    <w:rsid w:val="00381FAF"/>
    <w:rsid w:val="00383466"/>
    <w:rsid w:val="00383BA3"/>
    <w:rsid w:val="00384406"/>
    <w:rsid w:val="003853FB"/>
    <w:rsid w:val="00385BF0"/>
    <w:rsid w:val="00390309"/>
    <w:rsid w:val="003930D5"/>
    <w:rsid w:val="0039418E"/>
    <w:rsid w:val="00395A83"/>
    <w:rsid w:val="00397AC2"/>
    <w:rsid w:val="00397EF9"/>
    <w:rsid w:val="003A051C"/>
    <w:rsid w:val="003A088D"/>
    <w:rsid w:val="003A1097"/>
    <w:rsid w:val="003A2CBE"/>
    <w:rsid w:val="003A4C9F"/>
    <w:rsid w:val="003B012A"/>
    <w:rsid w:val="003B0584"/>
    <w:rsid w:val="003B17DC"/>
    <w:rsid w:val="003B1905"/>
    <w:rsid w:val="003B2800"/>
    <w:rsid w:val="003B4162"/>
    <w:rsid w:val="003B609D"/>
    <w:rsid w:val="003C0135"/>
    <w:rsid w:val="003C0B43"/>
    <w:rsid w:val="003C1825"/>
    <w:rsid w:val="003C45F8"/>
    <w:rsid w:val="003C49B6"/>
    <w:rsid w:val="003C60BE"/>
    <w:rsid w:val="003C7521"/>
    <w:rsid w:val="003C7C26"/>
    <w:rsid w:val="003C7E20"/>
    <w:rsid w:val="003D052D"/>
    <w:rsid w:val="003D0EB4"/>
    <w:rsid w:val="003D42F5"/>
    <w:rsid w:val="003D63CC"/>
    <w:rsid w:val="003D6ABF"/>
    <w:rsid w:val="003D79E6"/>
    <w:rsid w:val="003E0770"/>
    <w:rsid w:val="003E0D2E"/>
    <w:rsid w:val="003E18ED"/>
    <w:rsid w:val="003E1FF4"/>
    <w:rsid w:val="003E4324"/>
    <w:rsid w:val="003E44FF"/>
    <w:rsid w:val="003E488C"/>
    <w:rsid w:val="003E78B6"/>
    <w:rsid w:val="003F1444"/>
    <w:rsid w:val="003F1AAA"/>
    <w:rsid w:val="003F1D05"/>
    <w:rsid w:val="003F2411"/>
    <w:rsid w:val="003F275C"/>
    <w:rsid w:val="003F3619"/>
    <w:rsid w:val="003F4738"/>
    <w:rsid w:val="003F6E44"/>
    <w:rsid w:val="0040100A"/>
    <w:rsid w:val="004016F9"/>
    <w:rsid w:val="00404E30"/>
    <w:rsid w:val="0040564A"/>
    <w:rsid w:val="004067AD"/>
    <w:rsid w:val="00406E26"/>
    <w:rsid w:val="004071B8"/>
    <w:rsid w:val="004102B2"/>
    <w:rsid w:val="004103E1"/>
    <w:rsid w:val="004105DA"/>
    <w:rsid w:val="004127BD"/>
    <w:rsid w:val="004128C8"/>
    <w:rsid w:val="004140FF"/>
    <w:rsid w:val="00414868"/>
    <w:rsid w:val="004149F8"/>
    <w:rsid w:val="004162D0"/>
    <w:rsid w:val="004168F8"/>
    <w:rsid w:val="0042280E"/>
    <w:rsid w:val="00422D3C"/>
    <w:rsid w:val="00422E72"/>
    <w:rsid w:val="0042356D"/>
    <w:rsid w:val="004247A2"/>
    <w:rsid w:val="0042508F"/>
    <w:rsid w:val="00427108"/>
    <w:rsid w:val="00427435"/>
    <w:rsid w:val="004279BF"/>
    <w:rsid w:val="00430250"/>
    <w:rsid w:val="0043058D"/>
    <w:rsid w:val="00430CB7"/>
    <w:rsid w:val="0043143C"/>
    <w:rsid w:val="00431B82"/>
    <w:rsid w:val="00431C97"/>
    <w:rsid w:val="00432023"/>
    <w:rsid w:val="004323BA"/>
    <w:rsid w:val="004330D8"/>
    <w:rsid w:val="004332F9"/>
    <w:rsid w:val="00433BAD"/>
    <w:rsid w:val="00434707"/>
    <w:rsid w:val="00434DB5"/>
    <w:rsid w:val="0043759F"/>
    <w:rsid w:val="00441B96"/>
    <w:rsid w:val="004423E8"/>
    <w:rsid w:val="00442693"/>
    <w:rsid w:val="00443066"/>
    <w:rsid w:val="004436FA"/>
    <w:rsid w:val="00444BAC"/>
    <w:rsid w:val="00444D99"/>
    <w:rsid w:val="0044522B"/>
    <w:rsid w:val="00445B1F"/>
    <w:rsid w:val="00445F76"/>
    <w:rsid w:val="004476F4"/>
    <w:rsid w:val="0045152D"/>
    <w:rsid w:val="0045173A"/>
    <w:rsid w:val="004525D0"/>
    <w:rsid w:val="00453CF2"/>
    <w:rsid w:val="0045504F"/>
    <w:rsid w:val="0045578F"/>
    <w:rsid w:val="00462142"/>
    <w:rsid w:val="00462444"/>
    <w:rsid w:val="00463D72"/>
    <w:rsid w:val="00464284"/>
    <w:rsid w:val="0046521B"/>
    <w:rsid w:val="00466521"/>
    <w:rsid w:val="00466855"/>
    <w:rsid w:val="00467765"/>
    <w:rsid w:val="004704B3"/>
    <w:rsid w:val="00472078"/>
    <w:rsid w:val="004722BF"/>
    <w:rsid w:val="00472F6A"/>
    <w:rsid w:val="004730DF"/>
    <w:rsid w:val="00474AE0"/>
    <w:rsid w:val="00474D1D"/>
    <w:rsid w:val="0047570F"/>
    <w:rsid w:val="00476404"/>
    <w:rsid w:val="004765D3"/>
    <w:rsid w:val="00476CE0"/>
    <w:rsid w:val="00480791"/>
    <w:rsid w:val="004817BA"/>
    <w:rsid w:val="00482674"/>
    <w:rsid w:val="00482F4D"/>
    <w:rsid w:val="00484761"/>
    <w:rsid w:val="00484995"/>
    <w:rsid w:val="00486435"/>
    <w:rsid w:val="0048758C"/>
    <w:rsid w:val="00487AF6"/>
    <w:rsid w:val="00487CBF"/>
    <w:rsid w:val="00493143"/>
    <w:rsid w:val="00493BA6"/>
    <w:rsid w:val="00493C1E"/>
    <w:rsid w:val="00495DBC"/>
    <w:rsid w:val="004965FD"/>
    <w:rsid w:val="004966B7"/>
    <w:rsid w:val="00496F46"/>
    <w:rsid w:val="00497E51"/>
    <w:rsid w:val="004A151E"/>
    <w:rsid w:val="004A1ED2"/>
    <w:rsid w:val="004A48D9"/>
    <w:rsid w:val="004A6477"/>
    <w:rsid w:val="004A71AC"/>
    <w:rsid w:val="004A71D1"/>
    <w:rsid w:val="004A76C6"/>
    <w:rsid w:val="004A79A6"/>
    <w:rsid w:val="004B2029"/>
    <w:rsid w:val="004B2D7E"/>
    <w:rsid w:val="004B30CD"/>
    <w:rsid w:val="004B320B"/>
    <w:rsid w:val="004B3F89"/>
    <w:rsid w:val="004B4007"/>
    <w:rsid w:val="004B651F"/>
    <w:rsid w:val="004B7AF4"/>
    <w:rsid w:val="004C1A1D"/>
    <w:rsid w:val="004C1FCC"/>
    <w:rsid w:val="004C217D"/>
    <w:rsid w:val="004C663B"/>
    <w:rsid w:val="004C6725"/>
    <w:rsid w:val="004C68D7"/>
    <w:rsid w:val="004C700E"/>
    <w:rsid w:val="004D00FA"/>
    <w:rsid w:val="004D08EF"/>
    <w:rsid w:val="004D0C95"/>
    <w:rsid w:val="004D0CA0"/>
    <w:rsid w:val="004D15DF"/>
    <w:rsid w:val="004D613F"/>
    <w:rsid w:val="004D7BFF"/>
    <w:rsid w:val="004D7D48"/>
    <w:rsid w:val="004E1FCE"/>
    <w:rsid w:val="004E2746"/>
    <w:rsid w:val="004E3944"/>
    <w:rsid w:val="004E3FDF"/>
    <w:rsid w:val="004E45F8"/>
    <w:rsid w:val="004E5D53"/>
    <w:rsid w:val="004E661B"/>
    <w:rsid w:val="004E7CE3"/>
    <w:rsid w:val="004E7D08"/>
    <w:rsid w:val="004F029E"/>
    <w:rsid w:val="004F0B7E"/>
    <w:rsid w:val="004F2435"/>
    <w:rsid w:val="004F2785"/>
    <w:rsid w:val="004F35E1"/>
    <w:rsid w:val="004F57C8"/>
    <w:rsid w:val="004F5AAD"/>
    <w:rsid w:val="004F6010"/>
    <w:rsid w:val="004F64E5"/>
    <w:rsid w:val="004F6FE0"/>
    <w:rsid w:val="004F6FE4"/>
    <w:rsid w:val="00501179"/>
    <w:rsid w:val="0050279A"/>
    <w:rsid w:val="0050349B"/>
    <w:rsid w:val="005044B8"/>
    <w:rsid w:val="005057A5"/>
    <w:rsid w:val="00505E8C"/>
    <w:rsid w:val="00511452"/>
    <w:rsid w:val="005130D7"/>
    <w:rsid w:val="00517762"/>
    <w:rsid w:val="00520316"/>
    <w:rsid w:val="00520892"/>
    <w:rsid w:val="0052446E"/>
    <w:rsid w:val="0052492D"/>
    <w:rsid w:val="00524AC9"/>
    <w:rsid w:val="00525512"/>
    <w:rsid w:val="00526E56"/>
    <w:rsid w:val="00530173"/>
    <w:rsid w:val="0053044B"/>
    <w:rsid w:val="0053056C"/>
    <w:rsid w:val="0053341C"/>
    <w:rsid w:val="005339DC"/>
    <w:rsid w:val="00533C8D"/>
    <w:rsid w:val="00533E58"/>
    <w:rsid w:val="0053482C"/>
    <w:rsid w:val="00534927"/>
    <w:rsid w:val="00534C0D"/>
    <w:rsid w:val="005365A3"/>
    <w:rsid w:val="00536E0D"/>
    <w:rsid w:val="00540421"/>
    <w:rsid w:val="00541398"/>
    <w:rsid w:val="00541B97"/>
    <w:rsid w:val="00542F0E"/>
    <w:rsid w:val="005430F4"/>
    <w:rsid w:val="00544A04"/>
    <w:rsid w:val="00545CA9"/>
    <w:rsid w:val="00545EBA"/>
    <w:rsid w:val="00550409"/>
    <w:rsid w:val="00551F9E"/>
    <w:rsid w:val="00552848"/>
    <w:rsid w:val="00552CEF"/>
    <w:rsid w:val="0055316F"/>
    <w:rsid w:val="005532FC"/>
    <w:rsid w:val="00553617"/>
    <w:rsid w:val="0055450A"/>
    <w:rsid w:val="00555221"/>
    <w:rsid w:val="005556A2"/>
    <w:rsid w:val="00555756"/>
    <w:rsid w:val="005563ED"/>
    <w:rsid w:val="005570BE"/>
    <w:rsid w:val="005572D2"/>
    <w:rsid w:val="005574CF"/>
    <w:rsid w:val="00560266"/>
    <w:rsid w:val="005614BE"/>
    <w:rsid w:val="00561BB2"/>
    <w:rsid w:val="005620B5"/>
    <w:rsid w:val="00562E1A"/>
    <w:rsid w:val="00563216"/>
    <w:rsid w:val="00563AAA"/>
    <w:rsid w:val="00564B61"/>
    <w:rsid w:val="00565C95"/>
    <w:rsid w:val="00566002"/>
    <w:rsid w:val="005660FE"/>
    <w:rsid w:val="005674DF"/>
    <w:rsid w:val="00575165"/>
    <w:rsid w:val="005752D0"/>
    <w:rsid w:val="005760F1"/>
    <w:rsid w:val="00576A18"/>
    <w:rsid w:val="00580D09"/>
    <w:rsid w:val="00581A8E"/>
    <w:rsid w:val="005829C4"/>
    <w:rsid w:val="00584218"/>
    <w:rsid w:val="00587B6A"/>
    <w:rsid w:val="00590276"/>
    <w:rsid w:val="005920C7"/>
    <w:rsid w:val="005926D6"/>
    <w:rsid w:val="00592A28"/>
    <w:rsid w:val="00594513"/>
    <w:rsid w:val="005956F1"/>
    <w:rsid w:val="005A00E2"/>
    <w:rsid w:val="005A0C6C"/>
    <w:rsid w:val="005A0E45"/>
    <w:rsid w:val="005A1072"/>
    <w:rsid w:val="005A150C"/>
    <w:rsid w:val="005A3243"/>
    <w:rsid w:val="005A3880"/>
    <w:rsid w:val="005A3E55"/>
    <w:rsid w:val="005A58B5"/>
    <w:rsid w:val="005A599D"/>
    <w:rsid w:val="005A6321"/>
    <w:rsid w:val="005A63C9"/>
    <w:rsid w:val="005B0197"/>
    <w:rsid w:val="005B021E"/>
    <w:rsid w:val="005B0DE1"/>
    <w:rsid w:val="005B0FA2"/>
    <w:rsid w:val="005B1033"/>
    <w:rsid w:val="005B221D"/>
    <w:rsid w:val="005B33F5"/>
    <w:rsid w:val="005B3AD1"/>
    <w:rsid w:val="005B6623"/>
    <w:rsid w:val="005B7EF5"/>
    <w:rsid w:val="005C09A2"/>
    <w:rsid w:val="005C117F"/>
    <w:rsid w:val="005C1249"/>
    <w:rsid w:val="005C1450"/>
    <w:rsid w:val="005C1B46"/>
    <w:rsid w:val="005C1C41"/>
    <w:rsid w:val="005C2051"/>
    <w:rsid w:val="005C3A12"/>
    <w:rsid w:val="005C440C"/>
    <w:rsid w:val="005C5B6D"/>
    <w:rsid w:val="005C5BDC"/>
    <w:rsid w:val="005C638B"/>
    <w:rsid w:val="005D0B1E"/>
    <w:rsid w:val="005D2554"/>
    <w:rsid w:val="005D2CEE"/>
    <w:rsid w:val="005D3F2D"/>
    <w:rsid w:val="005D5AD4"/>
    <w:rsid w:val="005D7248"/>
    <w:rsid w:val="005E1319"/>
    <w:rsid w:val="005E22C9"/>
    <w:rsid w:val="005E2E8D"/>
    <w:rsid w:val="005E350C"/>
    <w:rsid w:val="005E38C9"/>
    <w:rsid w:val="005E3E32"/>
    <w:rsid w:val="005E43B8"/>
    <w:rsid w:val="005E4758"/>
    <w:rsid w:val="005E4BBE"/>
    <w:rsid w:val="005E5376"/>
    <w:rsid w:val="005E5778"/>
    <w:rsid w:val="005E5D06"/>
    <w:rsid w:val="005E6445"/>
    <w:rsid w:val="005E76B2"/>
    <w:rsid w:val="005F2AF4"/>
    <w:rsid w:val="005F2C29"/>
    <w:rsid w:val="005F3F3B"/>
    <w:rsid w:val="005F42A9"/>
    <w:rsid w:val="005F43F9"/>
    <w:rsid w:val="005F553A"/>
    <w:rsid w:val="005F5D30"/>
    <w:rsid w:val="0060148A"/>
    <w:rsid w:val="006032FD"/>
    <w:rsid w:val="006040F6"/>
    <w:rsid w:val="006045AC"/>
    <w:rsid w:val="0060528C"/>
    <w:rsid w:val="00605B48"/>
    <w:rsid w:val="00605C83"/>
    <w:rsid w:val="006071C4"/>
    <w:rsid w:val="006077FD"/>
    <w:rsid w:val="00607C50"/>
    <w:rsid w:val="006100C3"/>
    <w:rsid w:val="00610AF1"/>
    <w:rsid w:val="00612318"/>
    <w:rsid w:val="0061320D"/>
    <w:rsid w:val="006142B2"/>
    <w:rsid w:val="00614BDB"/>
    <w:rsid w:val="0061636E"/>
    <w:rsid w:val="00620632"/>
    <w:rsid w:val="00620890"/>
    <w:rsid w:val="00620BF8"/>
    <w:rsid w:val="006211BF"/>
    <w:rsid w:val="006226BA"/>
    <w:rsid w:val="00624E54"/>
    <w:rsid w:val="006260F8"/>
    <w:rsid w:val="00626A2D"/>
    <w:rsid w:val="00626EF4"/>
    <w:rsid w:val="006273B4"/>
    <w:rsid w:val="00630180"/>
    <w:rsid w:val="00630886"/>
    <w:rsid w:val="00632062"/>
    <w:rsid w:val="006323E3"/>
    <w:rsid w:val="0063304E"/>
    <w:rsid w:val="006336B1"/>
    <w:rsid w:val="00634586"/>
    <w:rsid w:val="00634E6A"/>
    <w:rsid w:val="00635BA7"/>
    <w:rsid w:val="00635E92"/>
    <w:rsid w:val="00636633"/>
    <w:rsid w:val="0063714A"/>
    <w:rsid w:val="00637E34"/>
    <w:rsid w:val="00641943"/>
    <w:rsid w:val="0064274D"/>
    <w:rsid w:val="006444D1"/>
    <w:rsid w:val="00646C63"/>
    <w:rsid w:val="00646E3D"/>
    <w:rsid w:val="00647BC4"/>
    <w:rsid w:val="006502EB"/>
    <w:rsid w:val="0065283A"/>
    <w:rsid w:val="00654D57"/>
    <w:rsid w:val="00654E89"/>
    <w:rsid w:val="00656912"/>
    <w:rsid w:val="00656EF1"/>
    <w:rsid w:val="00656F68"/>
    <w:rsid w:val="00657581"/>
    <w:rsid w:val="00657982"/>
    <w:rsid w:val="0066036E"/>
    <w:rsid w:val="00662409"/>
    <w:rsid w:val="0066675F"/>
    <w:rsid w:val="006702C1"/>
    <w:rsid w:val="006704F4"/>
    <w:rsid w:val="0067107D"/>
    <w:rsid w:val="0067209F"/>
    <w:rsid w:val="0067211F"/>
    <w:rsid w:val="006729A4"/>
    <w:rsid w:val="006736A7"/>
    <w:rsid w:val="0067564A"/>
    <w:rsid w:val="006756CE"/>
    <w:rsid w:val="00675EEB"/>
    <w:rsid w:val="0067637F"/>
    <w:rsid w:val="0067707C"/>
    <w:rsid w:val="00677095"/>
    <w:rsid w:val="00683E3D"/>
    <w:rsid w:val="006863C8"/>
    <w:rsid w:val="0068714C"/>
    <w:rsid w:val="00687451"/>
    <w:rsid w:val="006901D8"/>
    <w:rsid w:val="006901FE"/>
    <w:rsid w:val="00691D9B"/>
    <w:rsid w:val="0069342C"/>
    <w:rsid w:val="006945DF"/>
    <w:rsid w:val="00694C46"/>
    <w:rsid w:val="00694D96"/>
    <w:rsid w:val="00695C54"/>
    <w:rsid w:val="00695F77"/>
    <w:rsid w:val="006963D6"/>
    <w:rsid w:val="00696FC6"/>
    <w:rsid w:val="006A1F11"/>
    <w:rsid w:val="006A20F4"/>
    <w:rsid w:val="006A291B"/>
    <w:rsid w:val="006A34B1"/>
    <w:rsid w:val="006A54B4"/>
    <w:rsid w:val="006A5CFB"/>
    <w:rsid w:val="006B0EC2"/>
    <w:rsid w:val="006B3557"/>
    <w:rsid w:val="006B3C93"/>
    <w:rsid w:val="006B3E2E"/>
    <w:rsid w:val="006B5C85"/>
    <w:rsid w:val="006B629F"/>
    <w:rsid w:val="006B6767"/>
    <w:rsid w:val="006B6BE0"/>
    <w:rsid w:val="006B6C2D"/>
    <w:rsid w:val="006B7FA9"/>
    <w:rsid w:val="006C02BF"/>
    <w:rsid w:val="006C0338"/>
    <w:rsid w:val="006C0381"/>
    <w:rsid w:val="006C16E4"/>
    <w:rsid w:val="006C192A"/>
    <w:rsid w:val="006C2CCE"/>
    <w:rsid w:val="006C33B0"/>
    <w:rsid w:val="006C3635"/>
    <w:rsid w:val="006C529D"/>
    <w:rsid w:val="006C6277"/>
    <w:rsid w:val="006C70E2"/>
    <w:rsid w:val="006C7C9E"/>
    <w:rsid w:val="006D12CE"/>
    <w:rsid w:val="006D22D6"/>
    <w:rsid w:val="006D2435"/>
    <w:rsid w:val="006D3794"/>
    <w:rsid w:val="006D4218"/>
    <w:rsid w:val="006D4A35"/>
    <w:rsid w:val="006D4C65"/>
    <w:rsid w:val="006D4F3F"/>
    <w:rsid w:val="006D5C05"/>
    <w:rsid w:val="006D65FD"/>
    <w:rsid w:val="006D68B2"/>
    <w:rsid w:val="006D72CE"/>
    <w:rsid w:val="006E0805"/>
    <w:rsid w:val="006E0EF5"/>
    <w:rsid w:val="006E26BF"/>
    <w:rsid w:val="006E2B02"/>
    <w:rsid w:val="006E2BB8"/>
    <w:rsid w:val="006E32C6"/>
    <w:rsid w:val="006E35DD"/>
    <w:rsid w:val="006E369A"/>
    <w:rsid w:val="006E40CA"/>
    <w:rsid w:val="006E5504"/>
    <w:rsid w:val="006E77A0"/>
    <w:rsid w:val="006E7BB6"/>
    <w:rsid w:val="006F00DE"/>
    <w:rsid w:val="006F0BDD"/>
    <w:rsid w:val="006F12DF"/>
    <w:rsid w:val="006F30EE"/>
    <w:rsid w:val="006F3781"/>
    <w:rsid w:val="006F3786"/>
    <w:rsid w:val="006F4143"/>
    <w:rsid w:val="006F4F97"/>
    <w:rsid w:val="006F68E8"/>
    <w:rsid w:val="00702127"/>
    <w:rsid w:val="0070245C"/>
    <w:rsid w:val="007037F0"/>
    <w:rsid w:val="0070393A"/>
    <w:rsid w:val="00704A84"/>
    <w:rsid w:val="0070593D"/>
    <w:rsid w:val="00706AB9"/>
    <w:rsid w:val="007136F5"/>
    <w:rsid w:val="00713E3E"/>
    <w:rsid w:val="007150EE"/>
    <w:rsid w:val="0071561D"/>
    <w:rsid w:val="007157FA"/>
    <w:rsid w:val="00716AF4"/>
    <w:rsid w:val="00722367"/>
    <w:rsid w:val="00722D9B"/>
    <w:rsid w:val="00723BD3"/>
    <w:rsid w:val="0072631D"/>
    <w:rsid w:val="00727065"/>
    <w:rsid w:val="007278C4"/>
    <w:rsid w:val="00730E61"/>
    <w:rsid w:val="00730F75"/>
    <w:rsid w:val="00731871"/>
    <w:rsid w:val="00732DC0"/>
    <w:rsid w:val="007330B5"/>
    <w:rsid w:val="00734116"/>
    <w:rsid w:val="007360D5"/>
    <w:rsid w:val="00736F6B"/>
    <w:rsid w:val="007376D5"/>
    <w:rsid w:val="007409BD"/>
    <w:rsid w:val="007414B3"/>
    <w:rsid w:val="00745993"/>
    <w:rsid w:val="00746C9C"/>
    <w:rsid w:val="00751683"/>
    <w:rsid w:val="00752603"/>
    <w:rsid w:val="0075344B"/>
    <w:rsid w:val="007551CE"/>
    <w:rsid w:val="007554B7"/>
    <w:rsid w:val="00755A8D"/>
    <w:rsid w:val="00755BB5"/>
    <w:rsid w:val="00756517"/>
    <w:rsid w:val="007577AB"/>
    <w:rsid w:val="0076100C"/>
    <w:rsid w:val="00761983"/>
    <w:rsid w:val="007621CD"/>
    <w:rsid w:val="007641F4"/>
    <w:rsid w:val="007649CB"/>
    <w:rsid w:val="007652C1"/>
    <w:rsid w:val="00772BF4"/>
    <w:rsid w:val="007733CB"/>
    <w:rsid w:val="007737EA"/>
    <w:rsid w:val="00773B46"/>
    <w:rsid w:val="00774008"/>
    <w:rsid w:val="0077571F"/>
    <w:rsid w:val="00776092"/>
    <w:rsid w:val="007768F9"/>
    <w:rsid w:val="00777B84"/>
    <w:rsid w:val="00782363"/>
    <w:rsid w:val="00784960"/>
    <w:rsid w:val="00785885"/>
    <w:rsid w:val="0079139F"/>
    <w:rsid w:val="007942E8"/>
    <w:rsid w:val="0079633A"/>
    <w:rsid w:val="00796A7D"/>
    <w:rsid w:val="00796FCA"/>
    <w:rsid w:val="00797806"/>
    <w:rsid w:val="007A02C3"/>
    <w:rsid w:val="007A082A"/>
    <w:rsid w:val="007A0F5F"/>
    <w:rsid w:val="007A2488"/>
    <w:rsid w:val="007A2C5E"/>
    <w:rsid w:val="007A4E8A"/>
    <w:rsid w:val="007A5182"/>
    <w:rsid w:val="007B041C"/>
    <w:rsid w:val="007B106B"/>
    <w:rsid w:val="007B1593"/>
    <w:rsid w:val="007B1A46"/>
    <w:rsid w:val="007B1CC9"/>
    <w:rsid w:val="007B1DEA"/>
    <w:rsid w:val="007B2398"/>
    <w:rsid w:val="007B29CB"/>
    <w:rsid w:val="007B4517"/>
    <w:rsid w:val="007B4AFC"/>
    <w:rsid w:val="007B52D6"/>
    <w:rsid w:val="007B6844"/>
    <w:rsid w:val="007B786A"/>
    <w:rsid w:val="007C011F"/>
    <w:rsid w:val="007C35F9"/>
    <w:rsid w:val="007C3DFB"/>
    <w:rsid w:val="007C4841"/>
    <w:rsid w:val="007C57BF"/>
    <w:rsid w:val="007C58B4"/>
    <w:rsid w:val="007D0C33"/>
    <w:rsid w:val="007D0D45"/>
    <w:rsid w:val="007D1964"/>
    <w:rsid w:val="007D2499"/>
    <w:rsid w:val="007D2923"/>
    <w:rsid w:val="007D3692"/>
    <w:rsid w:val="007D7E7D"/>
    <w:rsid w:val="007E077F"/>
    <w:rsid w:val="007E3AAA"/>
    <w:rsid w:val="007E40A3"/>
    <w:rsid w:val="007E4A37"/>
    <w:rsid w:val="007E4E69"/>
    <w:rsid w:val="007E566C"/>
    <w:rsid w:val="007E5969"/>
    <w:rsid w:val="007E60D8"/>
    <w:rsid w:val="007E630B"/>
    <w:rsid w:val="007F18E6"/>
    <w:rsid w:val="007F1A08"/>
    <w:rsid w:val="007F1A29"/>
    <w:rsid w:val="007F1C86"/>
    <w:rsid w:val="007F2A55"/>
    <w:rsid w:val="007F326E"/>
    <w:rsid w:val="007F32B3"/>
    <w:rsid w:val="007F394C"/>
    <w:rsid w:val="007F4B55"/>
    <w:rsid w:val="007F60AC"/>
    <w:rsid w:val="007F63EC"/>
    <w:rsid w:val="007F6A42"/>
    <w:rsid w:val="007F75B3"/>
    <w:rsid w:val="008005A9"/>
    <w:rsid w:val="008012DD"/>
    <w:rsid w:val="00803CB3"/>
    <w:rsid w:val="0080439E"/>
    <w:rsid w:val="008045BB"/>
    <w:rsid w:val="00805C6F"/>
    <w:rsid w:val="008061EB"/>
    <w:rsid w:val="00807FCF"/>
    <w:rsid w:val="008110EA"/>
    <w:rsid w:val="0081122F"/>
    <w:rsid w:val="00811BAB"/>
    <w:rsid w:val="008125E8"/>
    <w:rsid w:val="008137E3"/>
    <w:rsid w:val="00813DF7"/>
    <w:rsid w:val="0081521B"/>
    <w:rsid w:val="00816348"/>
    <w:rsid w:val="008172F3"/>
    <w:rsid w:val="008178B4"/>
    <w:rsid w:val="00820E40"/>
    <w:rsid w:val="00820F7F"/>
    <w:rsid w:val="0082285A"/>
    <w:rsid w:val="00822F91"/>
    <w:rsid w:val="00824348"/>
    <w:rsid w:val="00825458"/>
    <w:rsid w:val="00825F1E"/>
    <w:rsid w:val="00826851"/>
    <w:rsid w:val="00826D39"/>
    <w:rsid w:val="00826D62"/>
    <w:rsid w:val="0082718E"/>
    <w:rsid w:val="0082799C"/>
    <w:rsid w:val="00827F82"/>
    <w:rsid w:val="00827FED"/>
    <w:rsid w:val="0083003D"/>
    <w:rsid w:val="00830595"/>
    <w:rsid w:val="008313F0"/>
    <w:rsid w:val="00831FB8"/>
    <w:rsid w:val="00834A6B"/>
    <w:rsid w:val="00835BE1"/>
    <w:rsid w:val="00840DCD"/>
    <w:rsid w:val="00841906"/>
    <w:rsid w:val="00841C8F"/>
    <w:rsid w:val="00842B98"/>
    <w:rsid w:val="00844FEF"/>
    <w:rsid w:val="008453A2"/>
    <w:rsid w:val="00845DCD"/>
    <w:rsid w:val="00847E95"/>
    <w:rsid w:val="008501B5"/>
    <w:rsid w:val="00850A0A"/>
    <w:rsid w:val="00851BD7"/>
    <w:rsid w:val="00852328"/>
    <w:rsid w:val="0085292C"/>
    <w:rsid w:val="00854134"/>
    <w:rsid w:val="008542EA"/>
    <w:rsid w:val="00854413"/>
    <w:rsid w:val="00856149"/>
    <w:rsid w:val="008564B8"/>
    <w:rsid w:val="00860B35"/>
    <w:rsid w:val="0086128B"/>
    <w:rsid w:val="008636CC"/>
    <w:rsid w:val="00863931"/>
    <w:rsid w:val="00866F0F"/>
    <w:rsid w:val="00870FFB"/>
    <w:rsid w:val="00871891"/>
    <w:rsid w:val="00872E2C"/>
    <w:rsid w:val="00873CCD"/>
    <w:rsid w:val="008740A4"/>
    <w:rsid w:val="0087424C"/>
    <w:rsid w:val="00874B40"/>
    <w:rsid w:val="0087629C"/>
    <w:rsid w:val="008773A8"/>
    <w:rsid w:val="0087745C"/>
    <w:rsid w:val="0088113B"/>
    <w:rsid w:val="008853CB"/>
    <w:rsid w:val="008855CF"/>
    <w:rsid w:val="00887CC8"/>
    <w:rsid w:val="0089005D"/>
    <w:rsid w:val="00891067"/>
    <w:rsid w:val="008910BF"/>
    <w:rsid w:val="008921A6"/>
    <w:rsid w:val="008948F1"/>
    <w:rsid w:val="00894E74"/>
    <w:rsid w:val="008955EE"/>
    <w:rsid w:val="008A1CF3"/>
    <w:rsid w:val="008A3846"/>
    <w:rsid w:val="008A4516"/>
    <w:rsid w:val="008A4A8F"/>
    <w:rsid w:val="008A7176"/>
    <w:rsid w:val="008A75D0"/>
    <w:rsid w:val="008B110F"/>
    <w:rsid w:val="008B1209"/>
    <w:rsid w:val="008B1F00"/>
    <w:rsid w:val="008B2047"/>
    <w:rsid w:val="008B28C4"/>
    <w:rsid w:val="008B3A52"/>
    <w:rsid w:val="008B40C7"/>
    <w:rsid w:val="008B457B"/>
    <w:rsid w:val="008B4BEE"/>
    <w:rsid w:val="008B7F0B"/>
    <w:rsid w:val="008C0644"/>
    <w:rsid w:val="008C0705"/>
    <w:rsid w:val="008C1A79"/>
    <w:rsid w:val="008C385A"/>
    <w:rsid w:val="008C4A27"/>
    <w:rsid w:val="008C61F5"/>
    <w:rsid w:val="008C7E8E"/>
    <w:rsid w:val="008D0966"/>
    <w:rsid w:val="008D1077"/>
    <w:rsid w:val="008D1584"/>
    <w:rsid w:val="008D3C8A"/>
    <w:rsid w:val="008D3CC4"/>
    <w:rsid w:val="008D4002"/>
    <w:rsid w:val="008D5827"/>
    <w:rsid w:val="008D5BFA"/>
    <w:rsid w:val="008D6458"/>
    <w:rsid w:val="008D6C45"/>
    <w:rsid w:val="008E045B"/>
    <w:rsid w:val="008E15AA"/>
    <w:rsid w:val="008E16A2"/>
    <w:rsid w:val="008E1AAA"/>
    <w:rsid w:val="008E1C97"/>
    <w:rsid w:val="008E403F"/>
    <w:rsid w:val="008E4045"/>
    <w:rsid w:val="008E4F24"/>
    <w:rsid w:val="008E5113"/>
    <w:rsid w:val="008E581B"/>
    <w:rsid w:val="008E6976"/>
    <w:rsid w:val="008E6F52"/>
    <w:rsid w:val="008F03A8"/>
    <w:rsid w:val="008F10BE"/>
    <w:rsid w:val="008F21CE"/>
    <w:rsid w:val="008F2242"/>
    <w:rsid w:val="008F22C8"/>
    <w:rsid w:val="008F390E"/>
    <w:rsid w:val="008F530B"/>
    <w:rsid w:val="008F5332"/>
    <w:rsid w:val="008F56DE"/>
    <w:rsid w:val="008F59F7"/>
    <w:rsid w:val="008F5D56"/>
    <w:rsid w:val="008F65A6"/>
    <w:rsid w:val="008F6EC9"/>
    <w:rsid w:val="008F742F"/>
    <w:rsid w:val="0090017E"/>
    <w:rsid w:val="00901F19"/>
    <w:rsid w:val="00902531"/>
    <w:rsid w:val="00903D2E"/>
    <w:rsid w:val="00904226"/>
    <w:rsid w:val="009065AD"/>
    <w:rsid w:val="00906868"/>
    <w:rsid w:val="009071ED"/>
    <w:rsid w:val="009101E2"/>
    <w:rsid w:val="0091187C"/>
    <w:rsid w:val="00911CF1"/>
    <w:rsid w:val="00913078"/>
    <w:rsid w:val="009132CC"/>
    <w:rsid w:val="009144B9"/>
    <w:rsid w:val="009144DE"/>
    <w:rsid w:val="009148B3"/>
    <w:rsid w:val="00914B0D"/>
    <w:rsid w:val="00914DD8"/>
    <w:rsid w:val="009158B1"/>
    <w:rsid w:val="009172E8"/>
    <w:rsid w:val="00920DE3"/>
    <w:rsid w:val="00921664"/>
    <w:rsid w:val="00921A2E"/>
    <w:rsid w:val="0092218D"/>
    <w:rsid w:val="00922A62"/>
    <w:rsid w:val="00922BE4"/>
    <w:rsid w:val="00922D4E"/>
    <w:rsid w:val="00923DAF"/>
    <w:rsid w:val="009248EF"/>
    <w:rsid w:val="00925409"/>
    <w:rsid w:val="00931688"/>
    <w:rsid w:val="00933F97"/>
    <w:rsid w:val="009340B8"/>
    <w:rsid w:val="00935688"/>
    <w:rsid w:val="009369FD"/>
    <w:rsid w:val="009375E8"/>
    <w:rsid w:val="0094091F"/>
    <w:rsid w:val="0094112E"/>
    <w:rsid w:val="009435D2"/>
    <w:rsid w:val="0094374C"/>
    <w:rsid w:val="00944676"/>
    <w:rsid w:val="00944FEB"/>
    <w:rsid w:val="009456EB"/>
    <w:rsid w:val="00946E76"/>
    <w:rsid w:val="00946EA0"/>
    <w:rsid w:val="00947D02"/>
    <w:rsid w:val="00951DF4"/>
    <w:rsid w:val="0095260F"/>
    <w:rsid w:val="009527D3"/>
    <w:rsid w:val="00952E0E"/>
    <w:rsid w:val="00952F9C"/>
    <w:rsid w:val="00953126"/>
    <w:rsid w:val="00953566"/>
    <w:rsid w:val="00953620"/>
    <w:rsid w:val="00954549"/>
    <w:rsid w:val="00955673"/>
    <w:rsid w:val="00955FE4"/>
    <w:rsid w:val="009565C7"/>
    <w:rsid w:val="00956A0F"/>
    <w:rsid w:val="00956C96"/>
    <w:rsid w:val="00956D8C"/>
    <w:rsid w:val="00956F4B"/>
    <w:rsid w:val="00957F35"/>
    <w:rsid w:val="00960804"/>
    <w:rsid w:val="0096221B"/>
    <w:rsid w:val="0096349B"/>
    <w:rsid w:val="00963565"/>
    <w:rsid w:val="009638CC"/>
    <w:rsid w:val="00964DB3"/>
    <w:rsid w:val="00966E0F"/>
    <w:rsid w:val="00967B7F"/>
    <w:rsid w:val="00970CF5"/>
    <w:rsid w:val="00972019"/>
    <w:rsid w:val="00972C09"/>
    <w:rsid w:val="00973281"/>
    <w:rsid w:val="009744C7"/>
    <w:rsid w:val="0097465A"/>
    <w:rsid w:val="00974BD0"/>
    <w:rsid w:val="00977331"/>
    <w:rsid w:val="0097735E"/>
    <w:rsid w:val="00977608"/>
    <w:rsid w:val="00977AA4"/>
    <w:rsid w:val="00981037"/>
    <w:rsid w:val="009844E3"/>
    <w:rsid w:val="00984877"/>
    <w:rsid w:val="00984E6E"/>
    <w:rsid w:val="009853AE"/>
    <w:rsid w:val="009853CB"/>
    <w:rsid w:val="009871F4"/>
    <w:rsid w:val="009876F9"/>
    <w:rsid w:val="0099036A"/>
    <w:rsid w:val="00990889"/>
    <w:rsid w:val="009908FC"/>
    <w:rsid w:val="00990CAD"/>
    <w:rsid w:val="00990D05"/>
    <w:rsid w:val="0099155B"/>
    <w:rsid w:val="0099216D"/>
    <w:rsid w:val="009933CE"/>
    <w:rsid w:val="00993539"/>
    <w:rsid w:val="0099469D"/>
    <w:rsid w:val="009958FB"/>
    <w:rsid w:val="00995A6E"/>
    <w:rsid w:val="00995D6E"/>
    <w:rsid w:val="009960BA"/>
    <w:rsid w:val="00996959"/>
    <w:rsid w:val="00996D2C"/>
    <w:rsid w:val="009A073E"/>
    <w:rsid w:val="009A0FE4"/>
    <w:rsid w:val="009A1D22"/>
    <w:rsid w:val="009A308D"/>
    <w:rsid w:val="009A3F93"/>
    <w:rsid w:val="009A4BB8"/>
    <w:rsid w:val="009A6FA8"/>
    <w:rsid w:val="009A76F7"/>
    <w:rsid w:val="009A7EAE"/>
    <w:rsid w:val="009B155F"/>
    <w:rsid w:val="009B1B4F"/>
    <w:rsid w:val="009B2AEB"/>
    <w:rsid w:val="009B3C37"/>
    <w:rsid w:val="009B447E"/>
    <w:rsid w:val="009B465B"/>
    <w:rsid w:val="009B5A77"/>
    <w:rsid w:val="009B6542"/>
    <w:rsid w:val="009B6C51"/>
    <w:rsid w:val="009B7CA2"/>
    <w:rsid w:val="009C05F9"/>
    <w:rsid w:val="009C0B2F"/>
    <w:rsid w:val="009C2957"/>
    <w:rsid w:val="009C332E"/>
    <w:rsid w:val="009C4458"/>
    <w:rsid w:val="009C5390"/>
    <w:rsid w:val="009C5862"/>
    <w:rsid w:val="009C5DCB"/>
    <w:rsid w:val="009C5DE3"/>
    <w:rsid w:val="009C677C"/>
    <w:rsid w:val="009C721C"/>
    <w:rsid w:val="009C758C"/>
    <w:rsid w:val="009C7E73"/>
    <w:rsid w:val="009D06A2"/>
    <w:rsid w:val="009D1011"/>
    <w:rsid w:val="009D112D"/>
    <w:rsid w:val="009D1981"/>
    <w:rsid w:val="009D203C"/>
    <w:rsid w:val="009D3E7C"/>
    <w:rsid w:val="009D410A"/>
    <w:rsid w:val="009D5783"/>
    <w:rsid w:val="009D5F65"/>
    <w:rsid w:val="009D6405"/>
    <w:rsid w:val="009D646D"/>
    <w:rsid w:val="009D6DC5"/>
    <w:rsid w:val="009D7728"/>
    <w:rsid w:val="009E159A"/>
    <w:rsid w:val="009E25DB"/>
    <w:rsid w:val="009E33D8"/>
    <w:rsid w:val="009E54B5"/>
    <w:rsid w:val="009E5AEF"/>
    <w:rsid w:val="009E62D7"/>
    <w:rsid w:val="009E6761"/>
    <w:rsid w:val="009E68CA"/>
    <w:rsid w:val="009E6F27"/>
    <w:rsid w:val="009F03E1"/>
    <w:rsid w:val="009F0D55"/>
    <w:rsid w:val="009F2181"/>
    <w:rsid w:val="009F360F"/>
    <w:rsid w:val="009F369C"/>
    <w:rsid w:val="009F4FFF"/>
    <w:rsid w:val="009F52C8"/>
    <w:rsid w:val="009F6BAF"/>
    <w:rsid w:val="009F6D07"/>
    <w:rsid w:val="00A009A0"/>
    <w:rsid w:val="00A01ACB"/>
    <w:rsid w:val="00A0237C"/>
    <w:rsid w:val="00A0417A"/>
    <w:rsid w:val="00A041F9"/>
    <w:rsid w:val="00A07427"/>
    <w:rsid w:val="00A079A5"/>
    <w:rsid w:val="00A10845"/>
    <w:rsid w:val="00A1086F"/>
    <w:rsid w:val="00A109EF"/>
    <w:rsid w:val="00A11E01"/>
    <w:rsid w:val="00A13292"/>
    <w:rsid w:val="00A133A0"/>
    <w:rsid w:val="00A13829"/>
    <w:rsid w:val="00A13996"/>
    <w:rsid w:val="00A15DAB"/>
    <w:rsid w:val="00A17013"/>
    <w:rsid w:val="00A172AD"/>
    <w:rsid w:val="00A17DEF"/>
    <w:rsid w:val="00A22BF6"/>
    <w:rsid w:val="00A23C7A"/>
    <w:rsid w:val="00A301BC"/>
    <w:rsid w:val="00A30A93"/>
    <w:rsid w:val="00A30C28"/>
    <w:rsid w:val="00A322A2"/>
    <w:rsid w:val="00A32C2C"/>
    <w:rsid w:val="00A32F64"/>
    <w:rsid w:val="00A331A5"/>
    <w:rsid w:val="00A337F7"/>
    <w:rsid w:val="00A3781D"/>
    <w:rsid w:val="00A37B91"/>
    <w:rsid w:val="00A37BCC"/>
    <w:rsid w:val="00A40B76"/>
    <w:rsid w:val="00A40BC2"/>
    <w:rsid w:val="00A411A8"/>
    <w:rsid w:val="00A42BF5"/>
    <w:rsid w:val="00A431BB"/>
    <w:rsid w:val="00A44287"/>
    <w:rsid w:val="00A44B4E"/>
    <w:rsid w:val="00A44C58"/>
    <w:rsid w:val="00A460F7"/>
    <w:rsid w:val="00A4668C"/>
    <w:rsid w:val="00A46965"/>
    <w:rsid w:val="00A46A1E"/>
    <w:rsid w:val="00A51BE2"/>
    <w:rsid w:val="00A51C44"/>
    <w:rsid w:val="00A51E6B"/>
    <w:rsid w:val="00A52C37"/>
    <w:rsid w:val="00A52C3E"/>
    <w:rsid w:val="00A53318"/>
    <w:rsid w:val="00A533A0"/>
    <w:rsid w:val="00A54163"/>
    <w:rsid w:val="00A54C48"/>
    <w:rsid w:val="00A54E44"/>
    <w:rsid w:val="00A55804"/>
    <w:rsid w:val="00A5623E"/>
    <w:rsid w:val="00A5688D"/>
    <w:rsid w:val="00A569F1"/>
    <w:rsid w:val="00A57DB1"/>
    <w:rsid w:val="00A60071"/>
    <w:rsid w:val="00A6106C"/>
    <w:rsid w:val="00A61333"/>
    <w:rsid w:val="00A61A5B"/>
    <w:rsid w:val="00A61D86"/>
    <w:rsid w:val="00A66D17"/>
    <w:rsid w:val="00A67320"/>
    <w:rsid w:val="00A67413"/>
    <w:rsid w:val="00A67489"/>
    <w:rsid w:val="00A676B0"/>
    <w:rsid w:val="00A70A9F"/>
    <w:rsid w:val="00A71245"/>
    <w:rsid w:val="00A7361D"/>
    <w:rsid w:val="00A7389C"/>
    <w:rsid w:val="00A73E85"/>
    <w:rsid w:val="00A75141"/>
    <w:rsid w:val="00A759EB"/>
    <w:rsid w:val="00A75BC9"/>
    <w:rsid w:val="00A7606B"/>
    <w:rsid w:val="00A811E1"/>
    <w:rsid w:val="00A825F8"/>
    <w:rsid w:val="00A8347F"/>
    <w:rsid w:val="00A8363A"/>
    <w:rsid w:val="00A8364E"/>
    <w:rsid w:val="00A84A5F"/>
    <w:rsid w:val="00A85608"/>
    <w:rsid w:val="00A92E66"/>
    <w:rsid w:val="00A93646"/>
    <w:rsid w:val="00A93808"/>
    <w:rsid w:val="00A93A05"/>
    <w:rsid w:val="00A93AE9"/>
    <w:rsid w:val="00A94318"/>
    <w:rsid w:val="00A9468D"/>
    <w:rsid w:val="00A946A5"/>
    <w:rsid w:val="00A95924"/>
    <w:rsid w:val="00A96F8A"/>
    <w:rsid w:val="00A970B8"/>
    <w:rsid w:val="00AA046A"/>
    <w:rsid w:val="00AA0F6C"/>
    <w:rsid w:val="00AA134C"/>
    <w:rsid w:val="00AA1BEB"/>
    <w:rsid w:val="00AA2CE1"/>
    <w:rsid w:val="00AA2D3A"/>
    <w:rsid w:val="00AA5A57"/>
    <w:rsid w:val="00AB2880"/>
    <w:rsid w:val="00AB2C2D"/>
    <w:rsid w:val="00AB2EDF"/>
    <w:rsid w:val="00AB3F8E"/>
    <w:rsid w:val="00AB4A55"/>
    <w:rsid w:val="00AB52A1"/>
    <w:rsid w:val="00AB605E"/>
    <w:rsid w:val="00AC0EF7"/>
    <w:rsid w:val="00AC3DFC"/>
    <w:rsid w:val="00AC65B0"/>
    <w:rsid w:val="00AC67C2"/>
    <w:rsid w:val="00AC7BDA"/>
    <w:rsid w:val="00AD0425"/>
    <w:rsid w:val="00AD04CB"/>
    <w:rsid w:val="00AD2881"/>
    <w:rsid w:val="00AD3DE5"/>
    <w:rsid w:val="00AD4768"/>
    <w:rsid w:val="00AD4EB8"/>
    <w:rsid w:val="00AD5569"/>
    <w:rsid w:val="00AD5618"/>
    <w:rsid w:val="00AD561E"/>
    <w:rsid w:val="00AD636F"/>
    <w:rsid w:val="00AD709D"/>
    <w:rsid w:val="00AE1BE4"/>
    <w:rsid w:val="00AE22D3"/>
    <w:rsid w:val="00AE4013"/>
    <w:rsid w:val="00AE4EFE"/>
    <w:rsid w:val="00AF0554"/>
    <w:rsid w:val="00AF1AEB"/>
    <w:rsid w:val="00AF23F6"/>
    <w:rsid w:val="00AF3221"/>
    <w:rsid w:val="00AF43E0"/>
    <w:rsid w:val="00AF507C"/>
    <w:rsid w:val="00AF5BB8"/>
    <w:rsid w:val="00AF7778"/>
    <w:rsid w:val="00B014BF"/>
    <w:rsid w:val="00B01968"/>
    <w:rsid w:val="00B02A66"/>
    <w:rsid w:val="00B03499"/>
    <w:rsid w:val="00B05B3F"/>
    <w:rsid w:val="00B063AD"/>
    <w:rsid w:val="00B07EAF"/>
    <w:rsid w:val="00B10076"/>
    <w:rsid w:val="00B10184"/>
    <w:rsid w:val="00B10B0F"/>
    <w:rsid w:val="00B10F1C"/>
    <w:rsid w:val="00B116AD"/>
    <w:rsid w:val="00B119D0"/>
    <w:rsid w:val="00B11AE8"/>
    <w:rsid w:val="00B120F1"/>
    <w:rsid w:val="00B1277C"/>
    <w:rsid w:val="00B12877"/>
    <w:rsid w:val="00B1305B"/>
    <w:rsid w:val="00B13A41"/>
    <w:rsid w:val="00B13ECC"/>
    <w:rsid w:val="00B15BDC"/>
    <w:rsid w:val="00B17CB9"/>
    <w:rsid w:val="00B203DA"/>
    <w:rsid w:val="00B20610"/>
    <w:rsid w:val="00B20F53"/>
    <w:rsid w:val="00B210C1"/>
    <w:rsid w:val="00B21552"/>
    <w:rsid w:val="00B257EC"/>
    <w:rsid w:val="00B25900"/>
    <w:rsid w:val="00B270CD"/>
    <w:rsid w:val="00B302AF"/>
    <w:rsid w:val="00B332E0"/>
    <w:rsid w:val="00B33A8B"/>
    <w:rsid w:val="00B346D3"/>
    <w:rsid w:val="00B357C7"/>
    <w:rsid w:val="00B36D4D"/>
    <w:rsid w:val="00B400D4"/>
    <w:rsid w:val="00B406F9"/>
    <w:rsid w:val="00B4081B"/>
    <w:rsid w:val="00B45F4A"/>
    <w:rsid w:val="00B46DFF"/>
    <w:rsid w:val="00B475B7"/>
    <w:rsid w:val="00B5138A"/>
    <w:rsid w:val="00B517AE"/>
    <w:rsid w:val="00B52408"/>
    <w:rsid w:val="00B524E5"/>
    <w:rsid w:val="00B52BF2"/>
    <w:rsid w:val="00B53EC0"/>
    <w:rsid w:val="00B55953"/>
    <w:rsid w:val="00B55F28"/>
    <w:rsid w:val="00B56899"/>
    <w:rsid w:val="00B56967"/>
    <w:rsid w:val="00B5696C"/>
    <w:rsid w:val="00B60BF1"/>
    <w:rsid w:val="00B61F74"/>
    <w:rsid w:val="00B626C6"/>
    <w:rsid w:val="00B6356E"/>
    <w:rsid w:val="00B638DE"/>
    <w:rsid w:val="00B660D9"/>
    <w:rsid w:val="00B706B9"/>
    <w:rsid w:val="00B708BB"/>
    <w:rsid w:val="00B7091F"/>
    <w:rsid w:val="00B7176F"/>
    <w:rsid w:val="00B72495"/>
    <w:rsid w:val="00B72617"/>
    <w:rsid w:val="00B72A30"/>
    <w:rsid w:val="00B72A54"/>
    <w:rsid w:val="00B75B11"/>
    <w:rsid w:val="00B76B18"/>
    <w:rsid w:val="00B8251B"/>
    <w:rsid w:val="00B83CFF"/>
    <w:rsid w:val="00B8554D"/>
    <w:rsid w:val="00B85970"/>
    <w:rsid w:val="00B85B7B"/>
    <w:rsid w:val="00B85FFB"/>
    <w:rsid w:val="00B87370"/>
    <w:rsid w:val="00B875D8"/>
    <w:rsid w:val="00B91205"/>
    <w:rsid w:val="00B933D3"/>
    <w:rsid w:val="00B945A8"/>
    <w:rsid w:val="00B94A6E"/>
    <w:rsid w:val="00B96E6F"/>
    <w:rsid w:val="00BA03E7"/>
    <w:rsid w:val="00BA0725"/>
    <w:rsid w:val="00BA0B10"/>
    <w:rsid w:val="00BA0CD9"/>
    <w:rsid w:val="00BA2844"/>
    <w:rsid w:val="00BA3710"/>
    <w:rsid w:val="00BA46E3"/>
    <w:rsid w:val="00BA58AF"/>
    <w:rsid w:val="00BA7178"/>
    <w:rsid w:val="00BA718C"/>
    <w:rsid w:val="00BB0469"/>
    <w:rsid w:val="00BB0B6D"/>
    <w:rsid w:val="00BB0DAD"/>
    <w:rsid w:val="00BB32A7"/>
    <w:rsid w:val="00BB408A"/>
    <w:rsid w:val="00BB4295"/>
    <w:rsid w:val="00BB46A5"/>
    <w:rsid w:val="00BB75D5"/>
    <w:rsid w:val="00BC0862"/>
    <w:rsid w:val="00BC08A7"/>
    <w:rsid w:val="00BC20F6"/>
    <w:rsid w:val="00BC36A4"/>
    <w:rsid w:val="00BC4AE9"/>
    <w:rsid w:val="00BC62F8"/>
    <w:rsid w:val="00BC66DD"/>
    <w:rsid w:val="00BC7060"/>
    <w:rsid w:val="00BD1AEF"/>
    <w:rsid w:val="00BD1C71"/>
    <w:rsid w:val="00BD2913"/>
    <w:rsid w:val="00BD4DB7"/>
    <w:rsid w:val="00BD592F"/>
    <w:rsid w:val="00BD64B0"/>
    <w:rsid w:val="00BD68F2"/>
    <w:rsid w:val="00BD7C89"/>
    <w:rsid w:val="00BE080A"/>
    <w:rsid w:val="00BE1663"/>
    <w:rsid w:val="00BE2480"/>
    <w:rsid w:val="00BE2B6B"/>
    <w:rsid w:val="00BE2DF7"/>
    <w:rsid w:val="00BE40F9"/>
    <w:rsid w:val="00BE454A"/>
    <w:rsid w:val="00BE4CC9"/>
    <w:rsid w:val="00BE635F"/>
    <w:rsid w:val="00BE6659"/>
    <w:rsid w:val="00BF03A1"/>
    <w:rsid w:val="00BF0B20"/>
    <w:rsid w:val="00BF2149"/>
    <w:rsid w:val="00BF2E63"/>
    <w:rsid w:val="00BF303F"/>
    <w:rsid w:val="00BF6233"/>
    <w:rsid w:val="00BF6BF0"/>
    <w:rsid w:val="00BF7649"/>
    <w:rsid w:val="00C02BDE"/>
    <w:rsid w:val="00C04F5F"/>
    <w:rsid w:val="00C05857"/>
    <w:rsid w:val="00C0614A"/>
    <w:rsid w:val="00C06256"/>
    <w:rsid w:val="00C06B27"/>
    <w:rsid w:val="00C07F3C"/>
    <w:rsid w:val="00C10753"/>
    <w:rsid w:val="00C11269"/>
    <w:rsid w:val="00C1144E"/>
    <w:rsid w:val="00C114A9"/>
    <w:rsid w:val="00C117DE"/>
    <w:rsid w:val="00C11821"/>
    <w:rsid w:val="00C13004"/>
    <w:rsid w:val="00C14C56"/>
    <w:rsid w:val="00C15CAD"/>
    <w:rsid w:val="00C15CBC"/>
    <w:rsid w:val="00C17D3B"/>
    <w:rsid w:val="00C23BA8"/>
    <w:rsid w:val="00C25C02"/>
    <w:rsid w:val="00C268C1"/>
    <w:rsid w:val="00C26EDD"/>
    <w:rsid w:val="00C30498"/>
    <w:rsid w:val="00C308C4"/>
    <w:rsid w:val="00C321F3"/>
    <w:rsid w:val="00C33054"/>
    <w:rsid w:val="00C33661"/>
    <w:rsid w:val="00C33AF2"/>
    <w:rsid w:val="00C34CD5"/>
    <w:rsid w:val="00C36293"/>
    <w:rsid w:val="00C36513"/>
    <w:rsid w:val="00C36C15"/>
    <w:rsid w:val="00C40545"/>
    <w:rsid w:val="00C4060E"/>
    <w:rsid w:val="00C41A80"/>
    <w:rsid w:val="00C42104"/>
    <w:rsid w:val="00C45954"/>
    <w:rsid w:val="00C45F5F"/>
    <w:rsid w:val="00C460A1"/>
    <w:rsid w:val="00C46F49"/>
    <w:rsid w:val="00C47A64"/>
    <w:rsid w:val="00C47AF4"/>
    <w:rsid w:val="00C5051B"/>
    <w:rsid w:val="00C50697"/>
    <w:rsid w:val="00C52A5B"/>
    <w:rsid w:val="00C53A1A"/>
    <w:rsid w:val="00C541C4"/>
    <w:rsid w:val="00C543FE"/>
    <w:rsid w:val="00C55A45"/>
    <w:rsid w:val="00C56274"/>
    <w:rsid w:val="00C56F9B"/>
    <w:rsid w:val="00C57036"/>
    <w:rsid w:val="00C5705D"/>
    <w:rsid w:val="00C57AEE"/>
    <w:rsid w:val="00C6043D"/>
    <w:rsid w:val="00C606FD"/>
    <w:rsid w:val="00C607FA"/>
    <w:rsid w:val="00C60BA9"/>
    <w:rsid w:val="00C61766"/>
    <w:rsid w:val="00C61A8C"/>
    <w:rsid w:val="00C61B9E"/>
    <w:rsid w:val="00C61C27"/>
    <w:rsid w:val="00C61F84"/>
    <w:rsid w:val="00C64091"/>
    <w:rsid w:val="00C647AD"/>
    <w:rsid w:val="00C647E6"/>
    <w:rsid w:val="00C64858"/>
    <w:rsid w:val="00C656F4"/>
    <w:rsid w:val="00C65BEA"/>
    <w:rsid w:val="00C66063"/>
    <w:rsid w:val="00C67042"/>
    <w:rsid w:val="00C67441"/>
    <w:rsid w:val="00C70345"/>
    <w:rsid w:val="00C7263A"/>
    <w:rsid w:val="00C73F53"/>
    <w:rsid w:val="00C74BF3"/>
    <w:rsid w:val="00C75248"/>
    <w:rsid w:val="00C7588E"/>
    <w:rsid w:val="00C7704A"/>
    <w:rsid w:val="00C77841"/>
    <w:rsid w:val="00C8008C"/>
    <w:rsid w:val="00C81EFF"/>
    <w:rsid w:val="00C8206E"/>
    <w:rsid w:val="00C839A5"/>
    <w:rsid w:val="00C87C8E"/>
    <w:rsid w:val="00C9052E"/>
    <w:rsid w:val="00C916E4"/>
    <w:rsid w:val="00C91DAD"/>
    <w:rsid w:val="00C92BE4"/>
    <w:rsid w:val="00C93263"/>
    <w:rsid w:val="00C94B82"/>
    <w:rsid w:val="00C94C3F"/>
    <w:rsid w:val="00C94D30"/>
    <w:rsid w:val="00C967E8"/>
    <w:rsid w:val="00C97138"/>
    <w:rsid w:val="00CA15A1"/>
    <w:rsid w:val="00CA5B19"/>
    <w:rsid w:val="00CA5F6F"/>
    <w:rsid w:val="00CA6172"/>
    <w:rsid w:val="00CA6806"/>
    <w:rsid w:val="00CA70B8"/>
    <w:rsid w:val="00CA7147"/>
    <w:rsid w:val="00CA71B2"/>
    <w:rsid w:val="00CA788D"/>
    <w:rsid w:val="00CB0CD1"/>
    <w:rsid w:val="00CB2CDA"/>
    <w:rsid w:val="00CB3228"/>
    <w:rsid w:val="00CB6765"/>
    <w:rsid w:val="00CC0EC7"/>
    <w:rsid w:val="00CC15B8"/>
    <w:rsid w:val="00CC1DD6"/>
    <w:rsid w:val="00CC34F7"/>
    <w:rsid w:val="00CC3957"/>
    <w:rsid w:val="00CC48F3"/>
    <w:rsid w:val="00CC4C26"/>
    <w:rsid w:val="00CC570E"/>
    <w:rsid w:val="00CC5CC3"/>
    <w:rsid w:val="00CC5FD9"/>
    <w:rsid w:val="00CC698E"/>
    <w:rsid w:val="00CC71FB"/>
    <w:rsid w:val="00CC774F"/>
    <w:rsid w:val="00CD11A5"/>
    <w:rsid w:val="00CD21E5"/>
    <w:rsid w:val="00CD26D5"/>
    <w:rsid w:val="00CD2E03"/>
    <w:rsid w:val="00CD2F45"/>
    <w:rsid w:val="00CD312D"/>
    <w:rsid w:val="00CD4205"/>
    <w:rsid w:val="00CD5E4F"/>
    <w:rsid w:val="00CD73AF"/>
    <w:rsid w:val="00CD7569"/>
    <w:rsid w:val="00CD7E99"/>
    <w:rsid w:val="00CE0EF8"/>
    <w:rsid w:val="00CE17F1"/>
    <w:rsid w:val="00CE206E"/>
    <w:rsid w:val="00CE2243"/>
    <w:rsid w:val="00CE27BB"/>
    <w:rsid w:val="00CE28AC"/>
    <w:rsid w:val="00CE587D"/>
    <w:rsid w:val="00CE5A84"/>
    <w:rsid w:val="00CE6C3B"/>
    <w:rsid w:val="00CF056B"/>
    <w:rsid w:val="00CF1809"/>
    <w:rsid w:val="00CF1C6D"/>
    <w:rsid w:val="00CF1D6D"/>
    <w:rsid w:val="00CF2037"/>
    <w:rsid w:val="00CF26DB"/>
    <w:rsid w:val="00CF317C"/>
    <w:rsid w:val="00CF35FE"/>
    <w:rsid w:val="00CF54C4"/>
    <w:rsid w:val="00CF6579"/>
    <w:rsid w:val="00CF68B6"/>
    <w:rsid w:val="00CF7252"/>
    <w:rsid w:val="00CF77CB"/>
    <w:rsid w:val="00D002C3"/>
    <w:rsid w:val="00D002E5"/>
    <w:rsid w:val="00D006B0"/>
    <w:rsid w:val="00D015FA"/>
    <w:rsid w:val="00D01725"/>
    <w:rsid w:val="00D01F89"/>
    <w:rsid w:val="00D031AC"/>
    <w:rsid w:val="00D0351B"/>
    <w:rsid w:val="00D05045"/>
    <w:rsid w:val="00D10AB2"/>
    <w:rsid w:val="00D11B6E"/>
    <w:rsid w:val="00D12D5A"/>
    <w:rsid w:val="00D14759"/>
    <w:rsid w:val="00D15DAA"/>
    <w:rsid w:val="00D17A2D"/>
    <w:rsid w:val="00D17AC3"/>
    <w:rsid w:val="00D208EB"/>
    <w:rsid w:val="00D21E8D"/>
    <w:rsid w:val="00D2316E"/>
    <w:rsid w:val="00D247A8"/>
    <w:rsid w:val="00D25D74"/>
    <w:rsid w:val="00D26254"/>
    <w:rsid w:val="00D26BF5"/>
    <w:rsid w:val="00D31909"/>
    <w:rsid w:val="00D31DD4"/>
    <w:rsid w:val="00D31EB5"/>
    <w:rsid w:val="00D320B7"/>
    <w:rsid w:val="00D33D47"/>
    <w:rsid w:val="00D34F18"/>
    <w:rsid w:val="00D34F1D"/>
    <w:rsid w:val="00D4137B"/>
    <w:rsid w:val="00D417E5"/>
    <w:rsid w:val="00D41ED0"/>
    <w:rsid w:val="00D41F31"/>
    <w:rsid w:val="00D41F5D"/>
    <w:rsid w:val="00D43B7A"/>
    <w:rsid w:val="00D45098"/>
    <w:rsid w:val="00D4713F"/>
    <w:rsid w:val="00D47A79"/>
    <w:rsid w:val="00D47AEA"/>
    <w:rsid w:val="00D5010F"/>
    <w:rsid w:val="00D516A6"/>
    <w:rsid w:val="00D51E0B"/>
    <w:rsid w:val="00D52E2F"/>
    <w:rsid w:val="00D52ED9"/>
    <w:rsid w:val="00D532E8"/>
    <w:rsid w:val="00D5408E"/>
    <w:rsid w:val="00D562F0"/>
    <w:rsid w:val="00D56BF7"/>
    <w:rsid w:val="00D607D7"/>
    <w:rsid w:val="00D61C5A"/>
    <w:rsid w:val="00D64AAC"/>
    <w:rsid w:val="00D66A87"/>
    <w:rsid w:val="00D674D9"/>
    <w:rsid w:val="00D67512"/>
    <w:rsid w:val="00D72D79"/>
    <w:rsid w:val="00D73C4E"/>
    <w:rsid w:val="00D74009"/>
    <w:rsid w:val="00D74233"/>
    <w:rsid w:val="00D75E47"/>
    <w:rsid w:val="00D76495"/>
    <w:rsid w:val="00D776C7"/>
    <w:rsid w:val="00D77758"/>
    <w:rsid w:val="00D80856"/>
    <w:rsid w:val="00D80AA5"/>
    <w:rsid w:val="00D8142C"/>
    <w:rsid w:val="00D81788"/>
    <w:rsid w:val="00D82DCE"/>
    <w:rsid w:val="00D84B96"/>
    <w:rsid w:val="00D853EB"/>
    <w:rsid w:val="00D85C4E"/>
    <w:rsid w:val="00D87292"/>
    <w:rsid w:val="00D875CF"/>
    <w:rsid w:val="00D87695"/>
    <w:rsid w:val="00D902A4"/>
    <w:rsid w:val="00D91B10"/>
    <w:rsid w:val="00D91CFF"/>
    <w:rsid w:val="00D91EAA"/>
    <w:rsid w:val="00D93231"/>
    <w:rsid w:val="00D977D1"/>
    <w:rsid w:val="00DA249C"/>
    <w:rsid w:val="00DA25F8"/>
    <w:rsid w:val="00DA2CEF"/>
    <w:rsid w:val="00DA454A"/>
    <w:rsid w:val="00DA49A7"/>
    <w:rsid w:val="00DA586F"/>
    <w:rsid w:val="00DA5984"/>
    <w:rsid w:val="00DA5C1F"/>
    <w:rsid w:val="00DA79E7"/>
    <w:rsid w:val="00DB1856"/>
    <w:rsid w:val="00DB1A96"/>
    <w:rsid w:val="00DB20A7"/>
    <w:rsid w:val="00DB4A88"/>
    <w:rsid w:val="00DB688B"/>
    <w:rsid w:val="00DB6BEA"/>
    <w:rsid w:val="00DB7165"/>
    <w:rsid w:val="00DB7F6F"/>
    <w:rsid w:val="00DC1069"/>
    <w:rsid w:val="00DC1982"/>
    <w:rsid w:val="00DC1A67"/>
    <w:rsid w:val="00DC45B0"/>
    <w:rsid w:val="00DC4CC1"/>
    <w:rsid w:val="00DC5134"/>
    <w:rsid w:val="00DC58A8"/>
    <w:rsid w:val="00DC646C"/>
    <w:rsid w:val="00DC6882"/>
    <w:rsid w:val="00DC7B3B"/>
    <w:rsid w:val="00DD154D"/>
    <w:rsid w:val="00DD18B9"/>
    <w:rsid w:val="00DD3271"/>
    <w:rsid w:val="00DD3BB7"/>
    <w:rsid w:val="00DD4165"/>
    <w:rsid w:val="00DD50C6"/>
    <w:rsid w:val="00DD581C"/>
    <w:rsid w:val="00DD669E"/>
    <w:rsid w:val="00DE328C"/>
    <w:rsid w:val="00DE3751"/>
    <w:rsid w:val="00DE3AB6"/>
    <w:rsid w:val="00DE64A5"/>
    <w:rsid w:val="00DE784E"/>
    <w:rsid w:val="00DE7858"/>
    <w:rsid w:val="00DF0D2F"/>
    <w:rsid w:val="00DF0FCD"/>
    <w:rsid w:val="00DF2702"/>
    <w:rsid w:val="00DF2A68"/>
    <w:rsid w:val="00DF2AEC"/>
    <w:rsid w:val="00DF3678"/>
    <w:rsid w:val="00DF3BA9"/>
    <w:rsid w:val="00DF3F4A"/>
    <w:rsid w:val="00DF41D7"/>
    <w:rsid w:val="00DF4DFD"/>
    <w:rsid w:val="00DF58EE"/>
    <w:rsid w:val="00DF6B2B"/>
    <w:rsid w:val="00E012BA"/>
    <w:rsid w:val="00E0429F"/>
    <w:rsid w:val="00E05816"/>
    <w:rsid w:val="00E079B1"/>
    <w:rsid w:val="00E10DF6"/>
    <w:rsid w:val="00E117A5"/>
    <w:rsid w:val="00E1398A"/>
    <w:rsid w:val="00E14A78"/>
    <w:rsid w:val="00E15DB8"/>
    <w:rsid w:val="00E16359"/>
    <w:rsid w:val="00E17BF4"/>
    <w:rsid w:val="00E200E5"/>
    <w:rsid w:val="00E20C28"/>
    <w:rsid w:val="00E20E1A"/>
    <w:rsid w:val="00E21A88"/>
    <w:rsid w:val="00E22B03"/>
    <w:rsid w:val="00E22C9A"/>
    <w:rsid w:val="00E2335C"/>
    <w:rsid w:val="00E23913"/>
    <w:rsid w:val="00E24A0C"/>
    <w:rsid w:val="00E25DF4"/>
    <w:rsid w:val="00E2618A"/>
    <w:rsid w:val="00E26536"/>
    <w:rsid w:val="00E26C35"/>
    <w:rsid w:val="00E2780A"/>
    <w:rsid w:val="00E306C2"/>
    <w:rsid w:val="00E30955"/>
    <w:rsid w:val="00E30D0B"/>
    <w:rsid w:val="00E31657"/>
    <w:rsid w:val="00E324DE"/>
    <w:rsid w:val="00E33842"/>
    <w:rsid w:val="00E338C9"/>
    <w:rsid w:val="00E33A92"/>
    <w:rsid w:val="00E34318"/>
    <w:rsid w:val="00E343BE"/>
    <w:rsid w:val="00E34C3F"/>
    <w:rsid w:val="00E3578B"/>
    <w:rsid w:val="00E360A5"/>
    <w:rsid w:val="00E374FA"/>
    <w:rsid w:val="00E37698"/>
    <w:rsid w:val="00E4034E"/>
    <w:rsid w:val="00E40EED"/>
    <w:rsid w:val="00E411B3"/>
    <w:rsid w:val="00E4279A"/>
    <w:rsid w:val="00E4417F"/>
    <w:rsid w:val="00E44FEE"/>
    <w:rsid w:val="00E45F0A"/>
    <w:rsid w:val="00E46A65"/>
    <w:rsid w:val="00E473A2"/>
    <w:rsid w:val="00E50C87"/>
    <w:rsid w:val="00E518F4"/>
    <w:rsid w:val="00E5201A"/>
    <w:rsid w:val="00E52704"/>
    <w:rsid w:val="00E528A6"/>
    <w:rsid w:val="00E543C8"/>
    <w:rsid w:val="00E5672E"/>
    <w:rsid w:val="00E57E9D"/>
    <w:rsid w:val="00E604DE"/>
    <w:rsid w:val="00E608AB"/>
    <w:rsid w:val="00E60C14"/>
    <w:rsid w:val="00E61496"/>
    <w:rsid w:val="00E61BE4"/>
    <w:rsid w:val="00E6307A"/>
    <w:rsid w:val="00E63AD0"/>
    <w:rsid w:val="00E63ED6"/>
    <w:rsid w:val="00E64073"/>
    <w:rsid w:val="00E65752"/>
    <w:rsid w:val="00E6640B"/>
    <w:rsid w:val="00E66C7B"/>
    <w:rsid w:val="00E66DD8"/>
    <w:rsid w:val="00E67B74"/>
    <w:rsid w:val="00E74229"/>
    <w:rsid w:val="00E74A7F"/>
    <w:rsid w:val="00E75702"/>
    <w:rsid w:val="00E75F79"/>
    <w:rsid w:val="00E7656A"/>
    <w:rsid w:val="00E8252E"/>
    <w:rsid w:val="00E82D2C"/>
    <w:rsid w:val="00E82DC9"/>
    <w:rsid w:val="00E84EEC"/>
    <w:rsid w:val="00E869FA"/>
    <w:rsid w:val="00E8728E"/>
    <w:rsid w:val="00E87AC6"/>
    <w:rsid w:val="00E87FC8"/>
    <w:rsid w:val="00E90035"/>
    <w:rsid w:val="00E90C4D"/>
    <w:rsid w:val="00E90D5F"/>
    <w:rsid w:val="00E915EE"/>
    <w:rsid w:val="00E918F9"/>
    <w:rsid w:val="00E93082"/>
    <w:rsid w:val="00E9389D"/>
    <w:rsid w:val="00E94242"/>
    <w:rsid w:val="00E94B0C"/>
    <w:rsid w:val="00E95189"/>
    <w:rsid w:val="00E957A1"/>
    <w:rsid w:val="00E9618B"/>
    <w:rsid w:val="00E96DD5"/>
    <w:rsid w:val="00E96F00"/>
    <w:rsid w:val="00E97137"/>
    <w:rsid w:val="00E97DD5"/>
    <w:rsid w:val="00EA0DC3"/>
    <w:rsid w:val="00EA1480"/>
    <w:rsid w:val="00EA19C8"/>
    <w:rsid w:val="00EA1B4A"/>
    <w:rsid w:val="00EA247B"/>
    <w:rsid w:val="00EA3EA3"/>
    <w:rsid w:val="00EA3F2B"/>
    <w:rsid w:val="00EA4073"/>
    <w:rsid w:val="00EA49F9"/>
    <w:rsid w:val="00EA4C3A"/>
    <w:rsid w:val="00EA4ECC"/>
    <w:rsid w:val="00EA5F3B"/>
    <w:rsid w:val="00EA6084"/>
    <w:rsid w:val="00EA6246"/>
    <w:rsid w:val="00EA7D93"/>
    <w:rsid w:val="00EB0B0B"/>
    <w:rsid w:val="00EB0E03"/>
    <w:rsid w:val="00EB4035"/>
    <w:rsid w:val="00EB4D00"/>
    <w:rsid w:val="00EB655A"/>
    <w:rsid w:val="00EB765F"/>
    <w:rsid w:val="00EC3034"/>
    <w:rsid w:val="00EC335C"/>
    <w:rsid w:val="00EC575D"/>
    <w:rsid w:val="00EC7175"/>
    <w:rsid w:val="00EC7CDF"/>
    <w:rsid w:val="00ED0750"/>
    <w:rsid w:val="00ED2BF5"/>
    <w:rsid w:val="00ED2E53"/>
    <w:rsid w:val="00ED39E8"/>
    <w:rsid w:val="00ED3A35"/>
    <w:rsid w:val="00ED3D5D"/>
    <w:rsid w:val="00ED4146"/>
    <w:rsid w:val="00ED44D0"/>
    <w:rsid w:val="00ED4B8F"/>
    <w:rsid w:val="00ED678F"/>
    <w:rsid w:val="00ED6795"/>
    <w:rsid w:val="00ED6C08"/>
    <w:rsid w:val="00ED7612"/>
    <w:rsid w:val="00EE0336"/>
    <w:rsid w:val="00EE0C1A"/>
    <w:rsid w:val="00EE1F64"/>
    <w:rsid w:val="00EE209D"/>
    <w:rsid w:val="00EF056B"/>
    <w:rsid w:val="00EF1F7B"/>
    <w:rsid w:val="00EF2899"/>
    <w:rsid w:val="00EF368F"/>
    <w:rsid w:val="00EF52E2"/>
    <w:rsid w:val="00EF63B2"/>
    <w:rsid w:val="00EF70A2"/>
    <w:rsid w:val="00F00EF2"/>
    <w:rsid w:val="00F00F3C"/>
    <w:rsid w:val="00F01EAE"/>
    <w:rsid w:val="00F02F91"/>
    <w:rsid w:val="00F038AC"/>
    <w:rsid w:val="00F048A4"/>
    <w:rsid w:val="00F06473"/>
    <w:rsid w:val="00F06AFA"/>
    <w:rsid w:val="00F07143"/>
    <w:rsid w:val="00F106E7"/>
    <w:rsid w:val="00F10E14"/>
    <w:rsid w:val="00F1319F"/>
    <w:rsid w:val="00F1540E"/>
    <w:rsid w:val="00F15567"/>
    <w:rsid w:val="00F2000A"/>
    <w:rsid w:val="00F2000F"/>
    <w:rsid w:val="00F21F79"/>
    <w:rsid w:val="00F22627"/>
    <w:rsid w:val="00F226B4"/>
    <w:rsid w:val="00F247A2"/>
    <w:rsid w:val="00F24CEF"/>
    <w:rsid w:val="00F25564"/>
    <w:rsid w:val="00F26457"/>
    <w:rsid w:val="00F2723D"/>
    <w:rsid w:val="00F30B5E"/>
    <w:rsid w:val="00F33DD5"/>
    <w:rsid w:val="00F34C3E"/>
    <w:rsid w:val="00F34F77"/>
    <w:rsid w:val="00F3599E"/>
    <w:rsid w:val="00F371B7"/>
    <w:rsid w:val="00F410A7"/>
    <w:rsid w:val="00F410AF"/>
    <w:rsid w:val="00F41AD4"/>
    <w:rsid w:val="00F41B26"/>
    <w:rsid w:val="00F421EB"/>
    <w:rsid w:val="00F44E78"/>
    <w:rsid w:val="00F45045"/>
    <w:rsid w:val="00F46A3B"/>
    <w:rsid w:val="00F478A4"/>
    <w:rsid w:val="00F50CFA"/>
    <w:rsid w:val="00F5182F"/>
    <w:rsid w:val="00F51846"/>
    <w:rsid w:val="00F521B3"/>
    <w:rsid w:val="00F522C2"/>
    <w:rsid w:val="00F52C0E"/>
    <w:rsid w:val="00F548B6"/>
    <w:rsid w:val="00F54B4A"/>
    <w:rsid w:val="00F5669F"/>
    <w:rsid w:val="00F56A51"/>
    <w:rsid w:val="00F60498"/>
    <w:rsid w:val="00F6054D"/>
    <w:rsid w:val="00F6158B"/>
    <w:rsid w:val="00F61886"/>
    <w:rsid w:val="00F61F83"/>
    <w:rsid w:val="00F625E6"/>
    <w:rsid w:val="00F62ECE"/>
    <w:rsid w:val="00F64E21"/>
    <w:rsid w:val="00F66825"/>
    <w:rsid w:val="00F67033"/>
    <w:rsid w:val="00F67284"/>
    <w:rsid w:val="00F673A7"/>
    <w:rsid w:val="00F7162B"/>
    <w:rsid w:val="00F72857"/>
    <w:rsid w:val="00F731AA"/>
    <w:rsid w:val="00F73455"/>
    <w:rsid w:val="00F749CD"/>
    <w:rsid w:val="00F74B28"/>
    <w:rsid w:val="00F76659"/>
    <w:rsid w:val="00F771DF"/>
    <w:rsid w:val="00F77E6E"/>
    <w:rsid w:val="00F8053F"/>
    <w:rsid w:val="00F8096D"/>
    <w:rsid w:val="00F8107A"/>
    <w:rsid w:val="00F820ED"/>
    <w:rsid w:val="00F829D1"/>
    <w:rsid w:val="00F82A1F"/>
    <w:rsid w:val="00F83CF0"/>
    <w:rsid w:val="00F86519"/>
    <w:rsid w:val="00F86906"/>
    <w:rsid w:val="00F87638"/>
    <w:rsid w:val="00F87D94"/>
    <w:rsid w:val="00F87E66"/>
    <w:rsid w:val="00F90594"/>
    <w:rsid w:val="00F90E02"/>
    <w:rsid w:val="00F90EBD"/>
    <w:rsid w:val="00F91D20"/>
    <w:rsid w:val="00F93F40"/>
    <w:rsid w:val="00F9463E"/>
    <w:rsid w:val="00F94C4F"/>
    <w:rsid w:val="00F955C7"/>
    <w:rsid w:val="00F96351"/>
    <w:rsid w:val="00F96A1D"/>
    <w:rsid w:val="00F97A5A"/>
    <w:rsid w:val="00FA0E70"/>
    <w:rsid w:val="00FA0FA0"/>
    <w:rsid w:val="00FA13D5"/>
    <w:rsid w:val="00FA20E8"/>
    <w:rsid w:val="00FA3C28"/>
    <w:rsid w:val="00FA5ABE"/>
    <w:rsid w:val="00FA5E36"/>
    <w:rsid w:val="00FA623C"/>
    <w:rsid w:val="00FA624B"/>
    <w:rsid w:val="00FA66A5"/>
    <w:rsid w:val="00FA7F39"/>
    <w:rsid w:val="00FB0085"/>
    <w:rsid w:val="00FB10D2"/>
    <w:rsid w:val="00FB1CF9"/>
    <w:rsid w:val="00FB23E8"/>
    <w:rsid w:val="00FB2FE5"/>
    <w:rsid w:val="00FB59FA"/>
    <w:rsid w:val="00FB62BD"/>
    <w:rsid w:val="00FB76F8"/>
    <w:rsid w:val="00FC0E28"/>
    <w:rsid w:val="00FC0F15"/>
    <w:rsid w:val="00FC2900"/>
    <w:rsid w:val="00FC3458"/>
    <w:rsid w:val="00FC3849"/>
    <w:rsid w:val="00FC385C"/>
    <w:rsid w:val="00FC3AEB"/>
    <w:rsid w:val="00FC3E8F"/>
    <w:rsid w:val="00FC52A5"/>
    <w:rsid w:val="00FC53CC"/>
    <w:rsid w:val="00FC56AC"/>
    <w:rsid w:val="00FC622A"/>
    <w:rsid w:val="00FC6577"/>
    <w:rsid w:val="00FC793E"/>
    <w:rsid w:val="00FD0641"/>
    <w:rsid w:val="00FD16B8"/>
    <w:rsid w:val="00FD3126"/>
    <w:rsid w:val="00FD4196"/>
    <w:rsid w:val="00FD452B"/>
    <w:rsid w:val="00FD565C"/>
    <w:rsid w:val="00FD5A8C"/>
    <w:rsid w:val="00FE0661"/>
    <w:rsid w:val="00FE226D"/>
    <w:rsid w:val="00FE4481"/>
    <w:rsid w:val="00FE6170"/>
    <w:rsid w:val="00FE6571"/>
    <w:rsid w:val="00FE6786"/>
    <w:rsid w:val="00FE6B58"/>
    <w:rsid w:val="00FE789E"/>
    <w:rsid w:val="00FE7D6A"/>
    <w:rsid w:val="00FF1271"/>
    <w:rsid w:val="00FF41C9"/>
    <w:rsid w:val="00FF4279"/>
    <w:rsid w:val="00FF44A1"/>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505E6E"/>
  <w15:chartTrackingRefBased/>
  <w15:docId w15:val="{C722C473-4CF3-47DE-B00A-E03A8A19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A4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C444E"/>
    <w:pPr>
      <w:tabs>
        <w:tab w:val="center" w:pos="4320"/>
        <w:tab w:val="right" w:pos="8640"/>
      </w:tabs>
    </w:pPr>
  </w:style>
  <w:style w:type="character" w:styleId="PageNumber">
    <w:name w:val="page number"/>
    <w:basedOn w:val="DefaultParagraphFont"/>
    <w:rsid w:val="001C444E"/>
  </w:style>
  <w:style w:type="paragraph" w:customStyle="1" w:styleId="Char">
    <w:name w:val="Char"/>
    <w:basedOn w:val="Normal"/>
    <w:autoRedefine/>
    <w:rsid w:val="00F33D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DF0D2F"/>
    <w:pPr>
      <w:tabs>
        <w:tab w:val="center" w:pos="4320"/>
        <w:tab w:val="right" w:pos="8640"/>
      </w:tabs>
    </w:pPr>
  </w:style>
  <w:style w:type="paragraph" w:styleId="BodyTextIndent">
    <w:name w:val="Body Text Indent"/>
    <w:basedOn w:val="Normal"/>
    <w:link w:val="BodyTextIndentChar"/>
    <w:unhideWhenUsed/>
    <w:rsid w:val="00C67042"/>
    <w:pPr>
      <w:ind w:left="-1080" w:firstLine="1080"/>
      <w:jc w:val="center"/>
    </w:pPr>
    <w:rPr>
      <w:sz w:val="24"/>
      <w:szCs w:val="24"/>
    </w:rPr>
  </w:style>
  <w:style w:type="character" w:customStyle="1" w:styleId="BodyTextIndentChar">
    <w:name w:val="Body Text Indent Char"/>
    <w:link w:val="BodyTextIndent"/>
    <w:rsid w:val="00C67042"/>
    <w:rPr>
      <w:rFonts w:ascii=".VnTime" w:hAnsi=".VnTime"/>
      <w:sz w:val="24"/>
      <w:szCs w:val="24"/>
    </w:rPr>
  </w:style>
  <w:style w:type="character" w:styleId="Hyperlink">
    <w:name w:val="Hyperlink"/>
    <w:uiPriority w:val="99"/>
    <w:unhideWhenUsed/>
    <w:rsid w:val="00CE6C3B"/>
    <w:rPr>
      <w:color w:val="0000FF"/>
      <w:u w:val="single"/>
    </w:rPr>
  </w:style>
  <w:style w:type="paragraph" w:styleId="NormalWeb">
    <w:name w:val="Normal (Web)"/>
    <w:basedOn w:val="Normal"/>
    <w:uiPriority w:val="99"/>
    <w:unhideWhenUsed/>
    <w:rsid w:val="00CE6C3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CE6C3B"/>
  </w:style>
  <w:style w:type="character" w:customStyle="1" w:styleId="fontstyle01">
    <w:name w:val="fontstyle01"/>
    <w:rsid w:val="000714B1"/>
    <w:rPr>
      <w:rFonts w:ascii="Times New Roman" w:hAnsi="Times New Roman" w:cs="Times New Roman" w:hint="default"/>
      <w:b w:val="0"/>
      <w:bCs w:val="0"/>
      <w:i w:val="0"/>
      <w:iCs w:val="0"/>
      <w:color w:val="000000"/>
      <w:sz w:val="30"/>
      <w:szCs w:val="30"/>
    </w:rPr>
  </w:style>
  <w:style w:type="paragraph" w:styleId="BalloonText">
    <w:name w:val="Balloon Text"/>
    <w:basedOn w:val="Normal"/>
    <w:link w:val="BalloonTextChar"/>
    <w:rsid w:val="00DA79E7"/>
    <w:rPr>
      <w:rFonts w:ascii="Tahoma" w:hAnsi="Tahoma" w:cs="Tahoma"/>
      <w:sz w:val="16"/>
      <w:szCs w:val="16"/>
    </w:rPr>
  </w:style>
  <w:style w:type="character" w:customStyle="1" w:styleId="BalloonTextChar">
    <w:name w:val="Balloon Text Char"/>
    <w:link w:val="BalloonText"/>
    <w:rsid w:val="00DA79E7"/>
    <w:rPr>
      <w:rFonts w:ascii="Tahoma" w:hAnsi="Tahoma" w:cs="Tahoma"/>
      <w:sz w:val="16"/>
      <w:szCs w:val="16"/>
    </w:rPr>
  </w:style>
  <w:style w:type="character" w:customStyle="1" w:styleId="fontstyle21">
    <w:name w:val="fontstyle21"/>
    <w:rsid w:val="0011710E"/>
    <w:rPr>
      <w:rFonts w:ascii="TimesNewRomanPSMT" w:hAnsi="TimesNewRomanPSMT" w:hint="default"/>
      <w:b w:val="0"/>
      <w:bCs w:val="0"/>
      <w:i w:val="0"/>
      <w:iCs w:val="0"/>
      <w:color w:val="000000"/>
      <w:sz w:val="28"/>
      <w:szCs w:val="28"/>
    </w:rPr>
  </w:style>
  <w:style w:type="character" w:styleId="Emphasis">
    <w:name w:val="Emphasis"/>
    <w:qFormat/>
    <w:rsid w:val="0011710E"/>
    <w:rPr>
      <w:i/>
      <w:iCs/>
    </w:rPr>
  </w:style>
  <w:style w:type="paragraph" w:styleId="ListParagraph">
    <w:name w:val="List Paragraph"/>
    <w:basedOn w:val="Normal"/>
    <w:uiPriority w:val="34"/>
    <w:qFormat/>
    <w:rsid w:val="00EE1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730">
      <w:bodyDiv w:val="1"/>
      <w:marLeft w:val="0"/>
      <w:marRight w:val="0"/>
      <w:marTop w:val="0"/>
      <w:marBottom w:val="0"/>
      <w:divBdr>
        <w:top w:val="none" w:sz="0" w:space="0" w:color="auto"/>
        <w:left w:val="none" w:sz="0" w:space="0" w:color="auto"/>
        <w:bottom w:val="none" w:sz="0" w:space="0" w:color="auto"/>
        <w:right w:val="none" w:sz="0" w:space="0" w:color="auto"/>
      </w:divBdr>
    </w:div>
    <w:div w:id="241447637">
      <w:bodyDiv w:val="1"/>
      <w:marLeft w:val="0"/>
      <w:marRight w:val="0"/>
      <w:marTop w:val="0"/>
      <w:marBottom w:val="0"/>
      <w:divBdr>
        <w:top w:val="none" w:sz="0" w:space="0" w:color="auto"/>
        <w:left w:val="none" w:sz="0" w:space="0" w:color="auto"/>
        <w:bottom w:val="none" w:sz="0" w:space="0" w:color="auto"/>
        <w:right w:val="none" w:sz="0" w:space="0" w:color="auto"/>
      </w:divBdr>
    </w:div>
    <w:div w:id="408499710">
      <w:bodyDiv w:val="1"/>
      <w:marLeft w:val="0"/>
      <w:marRight w:val="0"/>
      <w:marTop w:val="0"/>
      <w:marBottom w:val="0"/>
      <w:divBdr>
        <w:top w:val="none" w:sz="0" w:space="0" w:color="auto"/>
        <w:left w:val="none" w:sz="0" w:space="0" w:color="auto"/>
        <w:bottom w:val="none" w:sz="0" w:space="0" w:color="auto"/>
        <w:right w:val="none" w:sz="0" w:space="0" w:color="auto"/>
      </w:divBdr>
    </w:div>
    <w:div w:id="427848194">
      <w:bodyDiv w:val="1"/>
      <w:marLeft w:val="0"/>
      <w:marRight w:val="0"/>
      <w:marTop w:val="0"/>
      <w:marBottom w:val="0"/>
      <w:divBdr>
        <w:top w:val="none" w:sz="0" w:space="0" w:color="auto"/>
        <w:left w:val="none" w:sz="0" w:space="0" w:color="auto"/>
        <w:bottom w:val="none" w:sz="0" w:space="0" w:color="auto"/>
        <w:right w:val="none" w:sz="0" w:space="0" w:color="auto"/>
      </w:divBdr>
    </w:div>
    <w:div w:id="788889334">
      <w:bodyDiv w:val="1"/>
      <w:marLeft w:val="0"/>
      <w:marRight w:val="0"/>
      <w:marTop w:val="0"/>
      <w:marBottom w:val="0"/>
      <w:divBdr>
        <w:top w:val="none" w:sz="0" w:space="0" w:color="auto"/>
        <w:left w:val="none" w:sz="0" w:space="0" w:color="auto"/>
        <w:bottom w:val="none" w:sz="0" w:space="0" w:color="auto"/>
        <w:right w:val="none" w:sz="0" w:space="0" w:color="auto"/>
      </w:divBdr>
    </w:div>
    <w:div w:id="953025686">
      <w:bodyDiv w:val="1"/>
      <w:marLeft w:val="0"/>
      <w:marRight w:val="0"/>
      <w:marTop w:val="0"/>
      <w:marBottom w:val="0"/>
      <w:divBdr>
        <w:top w:val="none" w:sz="0" w:space="0" w:color="auto"/>
        <w:left w:val="none" w:sz="0" w:space="0" w:color="auto"/>
        <w:bottom w:val="none" w:sz="0" w:space="0" w:color="auto"/>
        <w:right w:val="none" w:sz="0" w:space="0" w:color="auto"/>
      </w:divBdr>
    </w:div>
    <w:div w:id="1242831229">
      <w:bodyDiv w:val="1"/>
      <w:marLeft w:val="0"/>
      <w:marRight w:val="0"/>
      <w:marTop w:val="0"/>
      <w:marBottom w:val="0"/>
      <w:divBdr>
        <w:top w:val="none" w:sz="0" w:space="0" w:color="auto"/>
        <w:left w:val="none" w:sz="0" w:space="0" w:color="auto"/>
        <w:bottom w:val="none" w:sz="0" w:space="0" w:color="auto"/>
        <w:right w:val="none" w:sz="0" w:space="0" w:color="auto"/>
      </w:divBdr>
    </w:div>
    <w:div w:id="1334189960">
      <w:bodyDiv w:val="1"/>
      <w:marLeft w:val="0"/>
      <w:marRight w:val="0"/>
      <w:marTop w:val="0"/>
      <w:marBottom w:val="0"/>
      <w:divBdr>
        <w:top w:val="none" w:sz="0" w:space="0" w:color="auto"/>
        <w:left w:val="none" w:sz="0" w:space="0" w:color="auto"/>
        <w:bottom w:val="none" w:sz="0" w:space="0" w:color="auto"/>
        <w:right w:val="none" w:sz="0" w:space="0" w:color="auto"/>
      </w:divBdr>
    </w:div>
    <w:div w:id="1392315069">
      <w:bodyDiv w:val="1"/>
      <w:marLeft w:val="0"/>
      <w:marRight w:val="0"/>
      <w:marTop w:val="0"/>
      <w:marBottom w:val="0"/>
      <w:divBdr>
        <w:top w:val="none" w:sz="0" w:space="0" w:color="auto"/>
        <w:left w:val="none" w:sz="0" w:space="0" w:color="auto"/>
        <w:bottom w:val="none" w:sz="0" w:space="0" w:color="auto"/>
        <w:right w:val="none" w:sz="0" w:space="0" w:color="auto"/>
      </w:divBdr>
    </w:div>
    <w:div w:id="1473399292">
      <w:bodyDiv w:val="1"/>
      <w:marLeft w:val="0"/>
      <w:marRight w:val="0"/>
      <w:marTop w:val="0"/>
      <w:marBottom w:val="0"/>
      <w:divBdr>
        <w:top w:val="none" w:sz="0" w:space="0" w:color="auto"/>
        <w:left w:val="none" w:sz="0" w:space="0" w:color="auto"/>
        <w:bottom w:val="none" w:sz="0" w:space="0" w:color="auto"/>
        <w:right w:val="none" w:sz="0" w:space="0" w:color="auto"/>
      </w:divBdr>
    </w:div>
    <w:div w:id="1804881346">
      <w:bodyDiv w:val="1"/>
      <w:marLeft w:val="0"/>
      <w:marRight w:val="0"/>
      <w:marTop w:val="0"/>
      <w:marBottom w:val="0"/>
      <w:divBdr>
        <w:top w:val="none" w:sz="0" w:space="0" w:color="auto"/>
        <w:left w:val="none" w:sz="0" w:space="0" w:color="auto"/>
        <w:bottom w:val="none" w:sz="0" w:space="0" w:color="auto"/>
        <w:right w:val="none" w:sz="0" w:space="0" w:color="auto"/>
      </w:divBdr>
    </w:div>
    <w:div w:id="1840730935">
      <w:bodyDiv w:val="1"/>
      <w:marLeft w:val="0"/>
      <w:marRight w:val="0"/>
      <w:marTop w:val="0"/>
      <w:marBottom w:val="0"/>
      <w:divBdr>
        <w:top w:val="none" w:sz="0" w:space="0" w:color="auto"/>
        <w:left w:val="none" w:sz="0" w:space="0" w:color="auto"/>
        <w:bottom w:val="none" w:sz="0" w:space="0" w:color="auto"/>
        <w:right w:val="none" w:sz="0" w:space="0" w:color="auto"/>
      </w:divBdr>
    </w:div>
    <w:div w:id="19210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Giao-duc/Nghi-dinh-238-2025-ND-CP-chinh-sach-hoc-phi-mien-giam-ho-tro-hoc-phi-ho-tro-chi-phi-hoc-tap-66292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tr­êng mÇm non          Céng hoµ x• héi chñ nghÜa viÖt nam</vt:lpstr>
    </vt:vector>
  </TitlesOfParts>
  <Company>HOME</Company>
  <LinksUpToDate>false</LinksUpToDate>
  <CharactersWithSpaces>11093</CharactersWithSpaces>
  <SharedDoc>false</SharedDoc>
  <HLinks>
    <vt:vector size="12" baseType="variant">
      <vt:variant>
        <vt:i4>7864365</vt:i4>
      </vt:variant>
      <vt:variant>
        <vt:i4>3</vt:i4>
      </vt:variant>
      <vt:variant>
        <vt:i4>0</vt:i4>
      </vt:variant>
      <vt:variant>
        <vt:i4>5</vt:i4>
      </vt:variant>
      <vt:variant>
        <vt:lpwstr>https://thuvienphapluat.vn/van-ban/Giao-duc/Nghi-dinh-238-2025-ND-CP-chinh-sach-hoc-phi-mien-giam-ho-tro-hoc-phi-ho-tro-chi-phi-hoc-tap-662922.aspx</vt:lpwstr>
      </vt:variant>
      <vt:variant>
        <vt:lpwstr/>
      </vt:variant>
      <vt:variant>
        <vt:i4>7864365</vt:i4>
      </vt:variant>
      <vt:variant>
        <vt:i4>0</vt:i4>
      </vt:variant>
      <vt:variant>
        <vt:i4>0</vt:i4>
      </vt:variant>
      <vt:variant>
        <vt:i4>5</vt:i4>
      </vt:variant>
      <vt:variant>
        <vt:lpwstr>https://thuvienphapluat.vn/van-ban/Giao-duc/Nghi-dinh-238-2025-ND-CP-chinh-sach-hoc-phi-mien-giam-ho-tro-hoc-phi-ho-tro-chi-phi-hoc-tap-662922.aspx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mÇm non          Céng hoµ x• héi chñ nghÜa viÖt nam</dc:title>
  <dc:subject/>
  <dc:creator>User</dc:creator>
  <cp:keywords/>
  <cp:lastModifiedBy>PC</cp:lastModifiedBy>
  <cp:revision>14</cp:revision>
  <cp:lastPrinted>2025-10-14T02:13:00Z</cp:lastPrinted>
  <dcterms:created xsi:type="dcterms:W3CDTF">2026-01-08T02:43:00Z</dcterms:created>
  <dcterms:modified xsi:type="dcterms:W3CDTF">2026-02-10T08:19:00Z</dcterms:modified>
</cp:coreProperties>
</file>